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D76" w:rsidRDefault="00F85230" w:rsidP="004C0DA7">
      <w:pPr>
        <w:pStyle w:val="a4"/>
        <w:jc w:val="center"/>
        <w:rPr>
          <w:rFonts w:ascii="Times New Roman" w:hAnsi="Times New Roman"/>
          <w:b/>
          <w:szCs w:val="24"/>
          <w:lang w:val="ru-RU"/>
        </w:rPr>
      </w:pPr>
      <w:r>
        <w:rPr>
          <w:rFonts w:ascii="Times New Roman" w:hAnsi="Times New Roman"/>
          <w:b/>
          <w:noProof/>
          <w:szCs w:val="24"/>
          <w:lang w:val="ru-RU" w:eastAsia="ru-RU" w:bidi="ar-SA"/>
        </w:rPr>
        <w:drawing>
          <wp:inline distT="0" distB="0" distL="0" distR="0">
            <wp:extent cx="5934075" cy="8229600"/>
            <wp:effectExtent l="0" t="0" r="9525" b="0"/>
            <wp:docPr id="24" name="Рисунок 1" descr="C:\Users\Ильяс\AppData\Local\Microsoft\Windows\INetCache\Content.Word\Изо 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яс\AppData\Local\Microsoft\Windows\INetCache\Content.Word\Изо 5-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4075" cy="8229600"/>
                    </a:xfrm>
                    <a:prstGeom prst="rect">
                      <a:avLst/>
                    </a:prstGeom>
                    <a:noFill/>
                    <a:ln>
                      <a:noFill/>
                    </a:ln>
                  </pic:spPr>
                </pic:pic>
              </a:graphicData>
            </a:graphic>
          </wp:inline>
        </w:drawing>
      </w:r>
    </w:p>
    <w:p w:rsidR="00012D76" w:rsidRDefault="00012D76" w:rsidP="004C0DA7">
      <w:pPr>
        <w:pStyle w:val="a4"/>
        <w:jc w:val="center"/>
        <w:rPr>
          <w:rFonts w:ascii="Times New Roman" w:hAnsi="Times New Roman"/>
          <w:b/>
          <w:szCs w:val="24"/>
          <w:lang w:val="ru-RU"/>
        </w:rPr>
      </w:pPr>
    </w:p>
    <w:p w:rsidR="00012D76" w:rsidRPr="004C0DA7" w:rsidRDefault="00012D76" w:rsidP="004C0DA7">
      <w:pPr>
        <w:pStyle w:val="a4"/>
        <w:jc w:val="center"/>
        <w:rPr>
          <w:rFonts w:ascii="Times New Roman" w:hAnsi="Times New Roman"/>
          <w:b/>
          <w:szCs w:val="24"/>
          <w:lang w:val="ru-RU"/>
        </w:rPr>
      </w:pPr>
    </w:p>
    <w:p w:rsidR="004C0DA7" w:rsidRPr="004C0DA7" w:rsidRDefault="004C0DA7" w:rsidP="004C0DA7">
      <w:pPr>
        <w:pStyle w:val="a4"/>
        <w:jc w:val="center"/>
        <w:rPr>
          <w:rFonts w:ascii="Times New Roman" w:hAnsi="Times New Roman"/>
          <w:b/>
          <w:szCs w:val="24"/>
          <w:lang w:val="ru-RU"/>
        </w:rPr>
      </w:pPr>
    </w:p>
    <w:p w:rsidR="00F85230" w:rsidRDefault="00F85230" w:rsidP="00554ADA">
      <w:pPr>
        <w:spacing w:after="0"/>
        <w:contextualSpacing/>
        <w:jc w:val="center"/>
        <w:rPr>
          <w:rFonts w:ascii="Times New Roman" w:hAnsi="Times New Roman" w:cs="Times New Roman"/>
          <w:b/>
        </w:rPr>
      </w:pPr>
    </w:p>
    <w:p w:rsidR="00F85230" w:rsidRDefault="00F85230" w:rsidP="00554ADA">
      <w:pPr>
        <w:spacing w:after="0"/>
        <w:contextualSpacing/>
        <w:jc w:val="center"/>
        <w:rPr>
          <w:rFonts w:ascii="Times New Roman" w:hAnsi="Times New Roman" w:cs="Times New Roman"/>
          <w:b/>
        </w:rPr>
      </w:pPr>
    </w:p>
    <w:p w:rsidR="00D65254" w:rsidRPr="00012D76" w:rsidRDefault="00D65254" w:rsidP="00554ADA">
      <w:pPr>
        <w:spacing w:after="0"/>
        <w:contextualSpacing/>
        <w:jc w:val="center"/>
        <w:rPr>
          <w:rFonts w:ascii="Times New Roman" w:hAnsi="Times New Roman" w:cs="Times New Roman"/>
          <w:b/>
        </w:rPr>
      </w:pPr>
      <w:bookmarkStart w:id="0" w:name="_GoBack"/>
      <w:bookmarkEnd w:id="0"/>
      <w:r w:rsidRPr="00012D76">
        <w:rPr>
          <w:rFonts w:ascii="Times New Roman" w:hAnsi="Times New Roman" w:cs="Times New Roman"/>
          <w:b/>
        </w:rPr>
        <w:lastRenderedPageBreak/>
        <w:t>Промежуточная аттестация по ИЗО, 5 класс</w:t>
      </w:r>
    </w:p>
    <w:p w:rsidR="00554ADA" w:rsidRPr="00012D76" w:rsidRDefault="00554ADA" w:rsidP="00554ADA">
      <w:pPr>
        <w:spacing w:after="0"/>
        <w:contextualSpacing/>
        <w:jc w:val="center"/>
        <w:rPr>
          <w:rFonts w:ascii="Times New Roman" w:hAnsi="Times New Roman" w:cs="Times New Roman"/>
          <w:b/>
        </w:rPr>
      </w:pPr>
      <w:r w:rsidRPr="00012D76">
        <w:rPr>
          <w:rFonts w:ascii="Times New Roman" w:hAnsi="Times New Roman" w:cs="Times New Roman"/>
          <w:b/>
        </w:rPr>
        <w:t>Пояснительная записка.</w:t>
      </w:r>
    </w:p>
    <w:p w:rsidR="00D65254" w:rsidRPr="00012D76" w:rsidRDefault="00D65254" w:rsidP="00554ADA">
      <w:pPr>
        <w:spacing w:after="0"/>
        <w:contextualSpacing/>
        <w:jc w:val="center"/>
        <w:rPr>
          <w:rFonts w:ascii="Times New Roman" w:hAnsi="Times New Roman" w:cs="Times New Roman"/>
          <w:b/>
        </w:rPr>
      </w:pPr>
      <w:r w:rsidRPr="00012D76">
        <w:rPr>
          <w:rFonts w:ascii="Times New Roman" w:hAnsi="Times New Roman" w:cs="Times New Roman"/>
          <w:b/>
        </w:rPr>
        <w:t>Спецификация.</w:t>
      </w:r>
    </w:p>
    <w:p w:rsidR="00554ADA" w:rsidRPr="00012D76" w:rsidRDefault="00554ADA" w:rsidP="00554ADA">
      <w:pPr>
        <w:spacing w:after="0"/>
        <w:ind w:firstLine="500"/>
        <w:contextualSpacing/>
        <w:jc w:val="both"/>
        <w:rPr>
          <w:rFonts w:ascii="Times New Roman" w:hAnsi="Times New Roman" w:cs="Times New Roman"/>
        </w:rPr>
      </w:pPr>
      <w:r w:rsidRPr="00012D76">
        <w:rPr>
          <w:rFonts w:ascii="Times New Roman" w:hAnsi="Times New Roman" w:cs="Times New Roman"/>
        </w:rPr>
        <w:t xml:space="preserve">Цель работы: проверить соответствие знаний, умений и навыков учащихся требованиям, предъявляемым к ученикам </w:t>
      </w:r>
      <w:r w:rsidR="00D65254" w:rsidRPr="00012D76">
        <w:rPr>
          <w:rFonts w:ascii="Times New Roman" w:hAnsi="Times New Roman" w:cs="Times New Roman"/>
        </w:rPr>
        <w:t xml:space="preserve">за </w:t>
      </w:r>
      <w:r w:rsidRPr="00012D76">
        <w:rPr>
          <w:rFonts w:ascii="Times New Roman" w:hAnsi="Times New Roman" w:cs="Times New Roman"/>
        </w:rPr>
        <w:t>5 класс</w:t>
      </w:r>
      <w:r w:rsidR="00D65254" w:rsidRPr="00012D76">
        <w:rPr>
          <w:rFonts w:ascii="Times New Roman" w:hAnsi="Times New Roman" w:cs="Times New Roman"/>
        </w:rPr>
        <w:t>.</w:t>
      </w:r>
      <w:r w:rsidRPr="00012D76">
        <w:rPr>
          <w:rFonts w:ascii="Times New Roman" w:hAnsi="Times New Roman" w:cs="Times New Roman"/>
        </w:rPr>
        <w:t xml:space="preserve"> </w:t>
      </w:r>
    </w:p>
    <w:p w:rsidR="00D65254" w:rsidRPr="00012D76" w:rsidRDefault="00D65254" w:rsidP="00D65254">
      <w:pPr>
        <w:spacing w:after="0"/>
        <w:ind w:firstLine="500"/>
        <w:contextualSpacing/>
        <w:jc w:val="both"/>
        <w:rPr>
          <w:rFonts w:ascii="Times New Roman" w:hAnsi="Times New Roman" w:cs="Times New Roman"/>
        </w:rPr>
      </w:pPr>
      <w:r w:rsidRPr="00012D76">
        <w:rPr>
          <w:rFonts w:ascii="Times New Roman" w:hAnsi="Times New Roman" w:cs="Times New Roman"/>
        </w:rPr>
        <w:t>Форма проведении: тесты с практическим заданием</w:t>
      </w:r>
    </w:p>
    <w:p w:rsidR="00D65254" w:rsidRPr="00012D76" w:rsidRDefault="00D65254" w:rsidP="00D65254">
      <w:pPr>
        <w:spacing w:after="0"/>
        <w:ind w:firstLine="500"/>
        <w:contextualSpacing/>
        <w:jc w:val="both"/>
        <w:rPr>
          <w:rFonts w:ascii="Times New Roman" w:hAnsi="Times New Roman" w:cs="Times New Roman"/>
        </w:rPr>
      </w:pPr>
      <w:r w:rsidRPr="00012D76">
        <w:rPr>
          <w:rFonts w:ascii="Times New Roman" w:hAnsi="Times New Roman" w:cs="Times New Roman"/>
        </w:rPr>
        <w:t>Время: 45 минут.</w:t>
      </w:r>
    </w:p>
    <w:p w:rsidR="00554ADA" w:rsidRPr="00012D76" w:rsidRDefault="00D65254" w:rsidP="00D65254">
      <w:pPr>
        <w:spacing w:after="0"/>
        <w:ind w:firstLine="500"/>
        <w:contextualSpacing/>
        <w:jc w:val="both"/>
        <w:rPr>
          <w:rFonts w:ascii="Times New Roman" w:hAnsi="Times New Roman" w:cs="Times New Roman"/>
        </w:rPr>
      </w:pPr>
      <w:r w:rsidRPr="00012D76">
        <w:rPr>
          <w:rFonts w:ascii="Times New Roman" w:hAnsi="Times New Roman" w:cs="Times New Roman"/>
          <w:color w:val="000000"/>
        </w:rPr>
        <w:t>Р</w:t>
      </w:r>
      <w:r w:rsidR="00554ADA" w:rsidRPr="00012D76">
        <w:rPr>
          <w:rFonts w:ascii="Times New Roman" w:hAnsi="Times New Roman" w:cs="Times New Roman"/>
          <w:color w:val="000000"/>
        </w:rPr>
        <w:t xml:space="preserve">абота позволяет оценить степень освоения учебного материала по предмету «Изобразительное искусство» за курс 5 класса. </w:t>
      </w:r>
      <w:r w:rsidR="00554ADA" w:rsidRPr="00012D76">
        <w:rPr>
          <w:rFonts w:ascii="Times New Roman" w:hAnsi="Times New Roman" w:cs="Times New Roman"/>
        </w:rPr>
        <w:t xml:space="preserve"> Задания различаются по форме и уровню трудности, который определяется характером проверяемого знания, уровнем умения и способом познавательной деятельности, необходимым для выполнения задания. Выполнение заданий КИМ предполагает осуществление таких интеллектуальных действий как распознание, воспроизведение, извлечение, классификация, систематизация, сравнение, конкретизация, применение знаний. Работа</w:t>
      </w:r>
      <w:r w:rsidR="00806710" w:rsidRPr="00012D76">
        <w:rPr>
          <w:rFonts w:ascii="Times New Roman" w:hAnsi="Times New Roman" w:cs="Times New Roman"/>
        </w:rPr>
        <w:t xml:space="preserve"> состоит из трех частей. Часть 1</w:t>
      </w:r>
      <w:r w:rsidR="00472666" w:rsidRPr="00012D76">
        <w:rPr>
          <w:rFonts w:ascii="Times New Roman" w:hAnsi="Times New Roman" w:cs="Times New Roman"/>
        </w:rPr>
        <w:t xml:space="preserve"> содержит 10</w:t>
      </w:r>
      <w:r w:rsidR="00554ADA" w:rsidRPr="00012D76">
        <w:rPr>
          <w:rFonts w:ascii="Times New Roman" w:hAnsi="Times New Roman" w:cs="Times New Roman"/>
        </w:rPr>
        <w:t xml:space="preserve"> заданий с выбором ответа. К каждому заданию дается 4 ответа, из которых правильный только один. В данной части проверяются усвоение базовых понятий и овладение умением анализировать, что соответствует базовому уровню.</w:t>
      </w:r>
    </w:p>
    <w:p w:rsidR="00554ADA" w:rsidRPr="00012D76" w:rsidRDefault="00806710" w:rsidP="00554ADA">
      <w:pPr>
        <w:shd w:val="clear" w:color="auto" w:fill="FFFFFF"/>
        <w:spacing w:after="0"/>
        <w:ind w:left="40" w:right="85" w:firstLine="500"/>
        <w:contextualSpacing/>
        <w:jc w:val="both"/>
        <w:rPr>
          <w:rFonts w:ascii="Times New Roman" w:hAnsi="Times New Roman" w:cs="Times New Roman"/>
          <w:spacing w:val="-2"/>
        </w:rPr>
      </w:pPr>
      <w:r w:rsidRPr="00012D76">
        <w:rPr>
          <w:rFonts w:ascii="Times New Roman" w:hAnsi="Times New Roman" w:cs="Times New Roman"/>
        </w:rPr>
        <w:t xml:space="preserve">Часть 2 состоит из 2 заданий. Задание 1 и </w:t>
      </w:r>
      <w:r w:rsidR="00554ADA" w:rsidRPr="00012D76">
        <w:rPr>
          <w:rFonts w:ascii="Times New Roman" w:hAnsi="Times New Roman" w:cs="Times New Roman"/>
        </w:rPr>
        <w:t xml:space="preserve">2 на </w:t>
      </w:r>
      <w:r w:rsidR="00554ADA" w:rsidRPr="00012D76">
        <w:rPr>
          <w:rFonts w:ascii="Times New Roman" w:hAnsi="Times New Roman" w:cs="Times New Roman"/>
          <w:iCs/>
        </w:rPr>
        <w:t xml:space="preserve"> умение о</w:t>
      </w:r>
      <w:r w:rsidR="00554ADA" w:rsidRPr="00012D76">
        <w:rPr>
          <w:rFonts w:ascii="Times New Roman" w:hAnsi="Times New Roman" w:cs="Times New Roman"/>
        </w:rPr>
        <w:t xml:space="preserve">бъяснять значение важнейших понятий. </w:t>
      </w:r>
    </w:p>
    <w:p w:rsidR="00554ADA" w:rsidRPr="00012D76" w:rsidRDefault="00806710" w:rsidP="00554ADA">
      <w:pPr>
        <w:pStyle w:val="a4"/>
        <w:spacing w:line="276" w:lineRule="auto"/>
        <w:ind w:firstLine="708"/>
        <w:contextualSpacing/>
        <w:jc w:val="both"/>
        <w:rPr>
          <w:rFonts w:ascii="Times New Roman" w:hAnsi="Times New Roman"/>
          <w:sz w:val="22"/>
          <w:szCs w:val="22"/>
          <w:lang w:val="ru-RU"/>
        </w:rPr>
      </w:pPr>
      <w:r w:rsidRPr="00012D76">
        <w:rPr>
          <w:rFonts w:ascii="Times New Roman" w:hAnsi="Times New Roman"/>
          <w:spacing w:val="-2"/>
          <w:sz w:val="22"/>
          <w:szCs w:val="22"/>
          <w:lang w:val="ru-RU"/>
        </w:rPr>
        <w:t>Часть 3</w:t>
      </w:r>
      <w:r w:rsidR="00554ADA" w:rsidRPr="00012D76">
        <w:rPr>
          <w:rFonts w:ascii="Times New Roman" w:hAnsi="Times New Roman"/>
          <w:spacing w:val="-2"/>
          <w:sz w:val="22"/>
          <w:szCs w:val="22"/>
          <w:lang w:val="ru-RU"/>
        </w:rPr>
        <w:t xml:space="preserve"> содержит одно задание, требующее</w:t>
      </w:r>
      <w:r w:rsidR="00554ADA" w:rsidRPr="00012D76">
        <w:rPr>
          <w:rFonts w:ascii="Times New Roman" w:hAnsi="Times New Roman"/>
          <w:sz w:val="22"/>
          <w:szCs w:val="22"/>
          <w:lang w:val="ru-RU"/>
        </w:rPr>
        <w:t xml:space="preserve"> умение рисовать.</w:t>
      </w:r>
    </w:p>
    <w:p w:rsidR="00554ADA" w:rsidRPr="00012D76" w:rsidRDefault="00D65254" w:rsidP="00554ADA">
      <w:pPr>
        <w:spacing w:after="0"/>
        <w:contextualSpacing/>
        <w:jc w:val="center"/>
        <w:rPr>
          <w:rFonts w:ascii="Times New Roman" w:hAnsi="Times New Roman" w:cs="Times New Roman"/>
          <w:lang w:val="tt-RU"/>
        </w:rPr>
      </w:pPr>
      <w:r w:rsidRPr="00012D76">
        <w:rPr>
          <w:rFonts w:ascii="Times New Roman" w:hAnsi="Times New Roman" w:cs="Times New Roman"/>
          <w:b/>
          <w:lang w:val="tt-RU"/>
        </w:rPr>
        <w:t>Кодификатор</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6521"/>
      </w:tblGrid>
      <w:tr w:rsidR="00554ADA" w:rsidRPr="00012D76" w:rsidTr="00806710">
        <w:trPr>
          <w:trHeight w:val="145"/>
        </w:trPr>
        <w:tc>
          <w:tcPr>
            <w:tcW w:w="3119" w:type="dxa"/>
            <w:shd w:val="clear" w:color="auto" w:fill="auto"/>
          </w:tcPr>
          <w:p w:rsidR="00554ADA" w:rsidRPr="00012D76" w:rsidRDefault="00554ADA" w:rsidP="001B7519">
            <w:pPr>
              <w:spacing w:after="0"/>
              <w:contextualSpacing/>
              <w:rPr>
                <w:rFonts w:ascii="Times New Roman" w:hAnsi="Times New Roman" w:cs="Times New Roman"/>
                <w:b/>
                <w:color w:val="000000" w:themeColor="text1"/>
              </w:rPr>
            </w:pPr>
            <w:r w:rsidRPr="00012D76">
              <w:rPr>
                <w:rFonts w:ascii="Times New Roman" w:hAnsi="Times New Roman" w:cs="Times New Roman"/>
                <w:b/>
                <w:color w:val="000000" w:themeColor="text1"/>
              </w:rPr>
              <w:t>Номер вопроса в тесте</w:t>
            </w:r>
          </w:p>
        </w:tc>
        <w:tc>
          <w:tcPr>
            <w:tcW w:w="6521" w:type="dxa"/>
            <w:shd w:val="clear" w:color="auto" w:fill="auto"/>
          </w:tcPr>
          <w:p w:rsidR="00554ADA" w:rsidRPr="00012D76" w:rsidRDefault="00554ADA" w:rsidP="001B7519">
            <w:pPr>
              <w:spacing w:after="0"/>
              <w:contextualSpacing/>
              <w:jc w:val="center"/>
              <w:rPr>
                <w:rFonts w:ascii="Times New Roman" w:hAnsi="Times New Roman" w:cs="Times New Roman"/>
                <w:b/>
                <w:color w:val="000000" w:themeColor="text1"/>
                <w:lang w:val="tt-RU"/>
              </w:rPr>
            </w:pPr>
            <w:r w:rsidRPr="00012D76">
              <w:rPr>
                <w:rFonts w:ascii="Times New Roman" w:hAnsi="Times New Roman" w:cs="Times New Roman"/>
                <w:b/>
                <w:color w:val="000000" w:themeColor="text1"/>
                <w:lang w:val="tt-RU"/>
              </w:rPr>
              <w:t>Содержание заданий контрольной работы</w:t>
            </w:r>
          </w:p>
        </w:tc>
      </w:tr>
      <w:tr w:rsidR="00806710" w:rsidRPr="00012D76" w:rsidTr="00806710">
        <w:trPr>
          <w:trHeight w:val="300"/>
        </w:trPr>
        <w:tc>
          <w:tcPr>
            <w:tcW w:w="3119" w:type="dxa"/>
            <w:shd w:val="clear" w:color="auto" w:fill="auto"/>
          </w:tcPr>
          <w:p w:rsidR="00806710" w:rsidRPr="00012D76" w:rsidRDefault="00806710" w:rsidP="00806710">
            <w:pPr>
              <w:spacing w:after="0"/>
              <w:contextualSpacing/>
              <w:jc w:val="both"/>
              <w:rPr>
                <w:rFonts w:ascii="Times New Roman" w:eastAsia="Calibri" w:hAnsi="Times New Roman" w:cs="Times New Roman"/>
                <w:lang w:val="tt-RU"/>
              </w:rPr>
            </w:pPr>
            <w:r w:rsidRPr="00012D76">
              <w:rPr>
                <w:rFonts w:ascii="Times New Roman" w:eastAsia="Calibri" w:hAnsi="Times New Roman" w:cs="Times New Roman"/>
              </w:rPr>
              <w:t>Часть 1</w:t>
            </w:r>
          </w:p>
        </w:tc>
        <w:tc>
          <w:tcPr>
            <w:tcW w:w="6521" w:type="dxa"/>
            <w:shd w:val="clear" w:color="auto" w:fill="auto"/>
            <w:vAlign w:val="center"/>
          </w:tcPr>
          <w:p w:rsidR="00806710" w:rsidRPr="00012D76" w:rsidRDefault="00806710" w:rsidP="00806710">
            <w:pPr>
              <w:widowControl w:val="0"/>
              <w:autoSpaceDE w:val="0"/>
              <w:autoSpaceDN w:val="0"/>
              <w:adjustRightInd w:val="0"/>
              <w:spacing w:after="0"/>
              <w:ind w:left="34"/>
              <w:rPr>
                <w:rFonts w:ascii="Times New Roman" w:hAnsi="Times New Roman" w:cs="Times New Roman"/>
                <w:color w:val="000000" w:themeColor="text1"/>
              </w:rPr>
            </w:pPr>
            <w:r w:rsidRPr="00012D76">
              <w:rPr>
                <w:rFonts w:ascii="Times New Roman" w:hAnsi="Times New Roman" w:cs="Times New Roman"/>
                <w:bCs/>
              </w:rPr>
              <w:t>Древние корни народного искусства</w:t>
            </w:r>
          </w:p>
        </w:tc>
      </w:tr>
      <w:tr w:rsidR="00806710" w:rsidRPr="00012D76" w:rsidTr="00806710">
        <w:trPr>
          <w:trHeight w:val="529"/>
        </w:trPr>
        <w:tc>
          <w:tcPr>
            <w:tcW w:w="3119" w:type="dxa"/>
            <w:shd w:val="clear" w:color="auto" w:fill="auto"/>
          </w:tcPr>
          <w:p w:rsidR="00806710" w:rsidRPr="00012D76" w:rsidRDefault="00806710" w:rsidP="00806710">
            <w:pPr>
              <w:spacing w:after="0"/>
              <w:contextualSpacing/>
              <w:jc w:val="both"/>
              <w:rPr>
                <w:rFonts w:ascii="Times New Roman" w:eastAsia="Calibri" w:hAnsi="Times New Roman" w:cs="Times New Roman"/>
              </w:rPr>
            </w:pPr>
            <w:r w:rsidRPr="00012D76">
              <w:rPr>
                <w:rFonts w:ascii="Times New Roman" w:eastAsia="Calibri" w:hAnsi="Times New Roman" w:cs="Times New Roman"/>
              </w:rPr>
              <w:t>Часть 2</w:t>
            </w:r>
          </w:p>
        </w:tc>
        <w:tc>
          <w:tcPr>
            <w:tcW w:w="6521" w:type="dxa"/>
            <w:shd w:val="clear" w:color="auto" w:fill="auto"/>
            <w:vAlign w:val="center"/>
          </w:tcPr>
          <w:p w:rsidR="00806710" w:rsidRPr="00012D76" w:rsidRDefault="00806710" w:rsidP="00806710">
            <w:pPr>
              <w:widowControl w:val="0"/>
              <w:autoSpaceDE w:val="0"/>
              <w:autoSpaceDN w:val="0"/>
              <w:adjustRightInd w:val="0"/>
              <w:spacing w:after="0"/>
              <w:ind w:left="34"/>
              <w:rPr>
                <w:rFonts w:ascii="Times New Roman" w:hAnsi="Times New Roman" w:cs="Times New Roman"/>
                <w:color w:val="000000" w:themeColor="text1"/>
              </w:rPr>
            </w:pPr>
            <w:r w:rsidRPr="00012D76">
              <w:rPr>
                <w:rFonts w:ascii="Times New Roman" w:hAnsi="Times New Roman" w:cs="Times New Roman"/>
                <w:bCs/>
              </w:rPr>
              <w:t>Связь времен в народном искусстве</w:t>
            </w:r>
          </w:p>
        </w:tc>
      </w:tr>
      <w:tr w:rsidR="00806710" w:rsidRPr="00012D76" w:rsidTr="00806710">
        <w:trPr>
          <w:trHeight w:val="145"/>
        </w:trPr>
        <w:tc>
          <w:tcPr>
            <w:tcW w:w="3119" w:type="dxa"/>
            <w:shd w:val="clear" w:color="auto" w:fill="auto"/>
          </w:tcPr>
          <w:p w:rsidR="00806710" w:rsidRPr="00012D76" w:rsidRDefault="00806710" w:rsidP="00806710">
            <w:pPr>
              <w:spacing w:after="0" w:line="276" w:lineRule="auto"/>
              <w:jc w:val="both"/>
              <w:rPr>
                <w:rFonts w:ascii="Times New Roman" w:eastAsia="Calibri" w:hAnsi="Times New Roman" w:cs="Times New Roman"/>
                <w:iCs/>
              </w:rPr>
            </w:pPr>
            <w:r w:rsidRPr="00012D76">
              <w:rPr>
                <w:rFonts w:ascii="Times New Roman" w:eastAsia="Calibri" w:hAnsi="Times New Roman" w:cs="Times New Roman"/>
              </w:rPr>
              <w:t>Часть 3</w:t>
            </w:r>
          </w:p>
        </w:tc>
        <w:tc>
          <w:tcPr>
            <w:tcW w:w="6521" w:type="dxa"/>
            <w:shd w:val="clear" w:color="auto" w:fill="auto"/>
            <w:vAlign w:val="center"/>
          </w:tcPr>
          <w:p w:rsidR="00806710" w:rsidRPr="00012D76" w:rsidRDefault="00806710" w:rsidP="00806710">
            <w:pPr>
              <w:autoSpaceDE w:val="0"/>
              <w:autoSpaceDN w:val="0"/>
              <w:adjustRightInd w:val="0"/>
              <w:spacing w:after="0"/>
              <w:rPr>
                <w:rFonts w:ascii="Times New Roman" w:hAnsi="Times New Roman" w:cs="Times New Roman"/>
                <w:bCs/>
                <w:lang w:val="tt-RU"/>
              </w:rPr>
            </w:pPr>
            <w:r w:rsidRPr="00012D76">
              <w:rPr>
                <w:rFonts w:ascii="Times New Roman" w:hAnsi="Times New Roman" w:cs="Times New Roman"/>
                <w:bCs/>
              </w:rPr>
              <w:t xml:space="preserve">Декоративное искусство в современном мире </w:t>
            </w:r>
          </w:p>
        </w:tc>
      </w:tr>
    </w:tbl>
    <w:p w:rsidR="00554ADA" w:rsidRPr="00012D76" w:rsidRDefault="00554ADA" w:rsidP="00554ADA">
      <w:pPr>
        <w:shd w:val="clear" w:color="auto" w:fill="FFFFFF"/>
        <w:spacing w:after="0"/>
        <w:ind w:right="5"/>
        <w:contextualSpacing/>
        <w:jc w:val="center"/>
        <w:rPr>
          <w:rFonts w:ascii="Times New Roman" w:hAnsi="Times New Roman" w:cs="Times New Roman"/>
          <w:bCs/>
          <w:lang w:val="tt-RU"/>
        </w:rPr>
      </w:pPr>
      <w:r w:rsidRPr="00012D76">
        <w:rPr>
          <w:rFonts w:ascii="Times New Roman" w:hAnsi="Times New Roman" w:cs="Times New Roman"/>
          <w:b/>
          <w:bCs/>
          <w:lang w:val="tt-RU"/>
        </w:rPr>
        <w:t>Критерии оценивания работ</w:t>
      </w:r>
    </w:p>
    <w:tbl>
      <w:tblPr>
        <w:tblStyle w:val="a6"/>
        <w:tblW w:w="0" w:type="auto"/>
        <w:tblLook w:val="04A0" w:firstRow="1" w:lastRow="0" w:firstColumn="1" w:lastColumn="0" w:noHBand="0" w:noVBand="1"/>
      </w:tblPr>
      <w:tblGrid>
        <w:gridCol w:w="1114"/>
        <w:gridCol w:w="7244"/>
        <w:gridCol w:w="1213"/>
      </w:tblGrid>
      <w:tr w:rsidR="00554ADA" w:rsidRPr="00012D76" w:rsidTr="001B75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rsidR="00554ADA" w:rsidRPr="00012D76" w:rsidRDefault="00554ADA" w:rsidP="001B7519">
            <w:pPr>
              <w:spacing w:after="0"/>
              <w:contextualSpacing/>
              <w:jc w:val="both"/>
              <w:rPr>
                <w:rFonts w:ascii="Times New Roman" w:eastAsia="Calibri" w:hAnsi="Times New Roman" w:cs="Times New Roman"/>
                <w:i w:val="0"/>
                <w:sz w:val="22"/>
                <w:szCs w:val="22"/>
                <w:lang w:val="tt-RU" w:eastAsia="en-US"/>
              </w:rPr>
            </w:pPr>
            <w:r w:rsidRPr="00012D76">
              <w:rPr>
                <w:rFonts w:ascii="Times New Roman" w:eastAsia="Calibri" w:hAnsi="Times New Roman" w:cs="Times New Roman"/>
                <w:i w:val="0"/>
                <w:sz w:val="22"/>
                <w:szCs w:val="22"/>
                <w:lang w:eastAsia="en-US"/>
              </w:rPr>
              <w:t xml:space="preserve">№ </w:t>
            </w:r>
          </w:p>
        </w:tc>
        <w:tc>
          <w:tcPr>
            <w:tcW w:w="7884" w:type="dxa"/>
          </w:tcPr>
          <w:p w:rsidR="00554ADA" w:rsidRPr="00012D76" w:rsidRDefault="00554ADA" w:rsidP="001B7519">
            <w:pPr>
              <w:spacing w:after="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i w:val="0"/>
                <w:sz w:val="22"/>
                <w:szCs w:val="22"/>
                <w:lang w:val="tt-RU"/>
              </w:rPr>
            </w:pPr>
            <w:r w:rsidRPr="00012D76">
              <w:rPr>
                <w:rFonts w:ascii="Times New Roman" w:eastAsiaTheme="minorHAnsi" w:hAnsi="Times New Roman" w:cs="Times New Roman"/>
                <w:bCs/>
                <w:i w:val="0"/>
                <w:sz w:val="22"/>
                <w:szCs w:val="22"/>
                <w:lang w:eastAsia="en-US"/>
              </w:rPr>
              <w:t>Содержание критерия</w:t>
            </w:r>
          </w:p>
          <w:p w:rsidR="00554ADA" w:rsidRPr="00012D76" w:rsidRDefault="00554ADA" w:rsidP="001B7519">
            <w:pPr>
              <w:spacing w:after="0"/>
              <w:contextualSpacing/>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i w:val="0"/>
                <w:sz w:val="22"/>
                <w:szCs w:val="22"/>
                <w:lang w:val="tt-RU" w:eastAsia="en-US"/>
              </w:rPr>
            </w:pPr>
          </w:p>
        </w:tc>
        <w:tc>
          <w:tcPr>
            <w:tcW w:w="1275" w:type="dxa"/>
          </w:tcPr>
          <w:p w:rsidR="00554ADA" w:rsidRPr="00012D76" w:rsidRDefault="00554ADA" w:rsidP="001B7519">
            <w:pPr>
              <w:spacing w:after="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i w:val="0"/>
                <w:sz w:val="22"/>
                <w:szCs w:val="22"/>
                <w:lang w:val="tt-RU"/>
              </w:rPr>
            </w:pPr>
            <w:r w:rsidRPr="00012D76">
              <w:rPr>
                <w:rFonts w:ascii="Times New Roman" w:hAnsi="Times New Roman" w:cs="Times New Roman"/>
                <w:bCs/>
                <w:i w:val="0"/>
                <w:sz w:val="22"/>
                <w:szCs w:val="22"/>
                <w:lang w:val="tt-RU"/>
              </w:rPr>
              <w:t xml:space="preserve">Балл </w:t>
            </w:r>
          </w:p>
        </w:tc>
      </w:tr>
      <w:tr w:rsidR="00554ADA" w:rsidRPr="00012D76" w:rsidTr="001B7519">
        <w:trPr>
          <w:trHeight w:val="330"/>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554ADA" w:rsidRPr="00012D76" w:rsidRDefault="00806710" w:rsidP="002F012B">
            <w:pPr>
              <w:spacing w:after="0"/>
              <w:contextualSpacing/>
              <w:jc w:val="both"/>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eastAsia="en-US"/>
              </w:rPr>
              <w:t>Часть 1</w:t>
            </w:r>
          </w:p>
        </w:tc>
        <w:tc>
          <w:tcPr>
            <w:tcW w:w="7884" w:type="dxa"/>
          </w:tcPr>
          <w:p w:rsidR="00554ADA" w:rsidRPr="00012D76" w:rsidRDefault="00554ADA" w:rsidP="001B7519">
            <w:pPr>
              <w:spacing w:after="0"/>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Правильно выбранный ответ  </w:t>
            </w:r>
          </w:p>
        </w:tc>
        <w:tc>
          <w:tcPr>
            <w:tcW w:w="1275" w:type="dxa"/>
          </w:tcPr>
          <w:p w:rsidR="00554ADA" w:rsidRPr="00012D76" w:rsidRDefault="00554ADA" w:rsidP="001B7519">
            <w:pPr>
              <w:spacing w:after="0"/>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1 </w:t>
            </w:r>
          </w:p>
        </w:tc>
      </w:tr>
      <w:tr w:rsidR="00554ADA" w:rsidRPr="00012D76" w:rsidTr="001B7519">
        <w:trPr>
          <w:trHeight w:val="311"/>
        </w:trPr>
        <w:tc>
          <w:tcPr>
            <w:cnfStyle w:val="001000000000" w:firstRow="0" w:lastRow="0" w:firstColumn="1" w:lastColumn="0" w:oddVBand="0" w:evenVBand="0" w:oddHBand="0" w:evenHBand="0" w:firstRowFirstColumn="0" w:firstRowLastColumn="0" w:lastRowFirstColumn="0" w:lastRowLastColumn="0"/>
            <w:tcW w:w="1155" w:type="dxa"/>
            <w:vMerge/>
          </w:tcPr>
          <w:p w:rsidR="00554ADA" w:rsidRPr="00012D76" w:rsidRDefault="00554ADA" w:rsidP="001B7519">
            <w:pPr>
              <w:spacing w:after="0"/>
              <w:contextualSpacing/>
              <w:jc w:val="both"/>
              <w:rPr>
                <w:rFonts w:ascii="Times New Roman" w:eastAsia="Calibri" w:hAnsi="Times New Roman" w:cs="Times New Roman"/>
                <w:sz w:val="22"/>
                <w:szCs w:val="22"/>
                <w:lang w:eastAsia="en-US"/>
              </w:rPr>
            </w:pPr>
          </w:p>
        </w:tc>
        <w:tc>
          <w:tcPr>
            <w:tcW w:w="7884" w:type="dxa"/>
          </w:tcPr>
          <w:p w:rsidR="00554ADA" w:rsidRPr="00012D76" w:rsidRDefault="00554ADA" w:rsidP="001B7519">
            <w:pPr>
              <w:spacing w:after="0"/>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Неправильно  выбранный ответ </w:t>
            </w:r>
          </w:p>
        </w:tc>
        <w:tc>
          <w:tcPr>
            <w:tcW w:w="1275" w:type="dxa"/>
          </w:tcPr>
          <w:p w:rsidR="00554ADA" w:rsidRPr="00012D76" w:rsidRDefault="00554ADA" w:rsidP="001B7519">
            <w:pPr>
              <w:spacing w:after="0"/>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0 </w:t>
            </w:r>
          </w:p>
        </w:tc>
      </w:tr>
      <w:tr w:rsidR="00554ADA" w:rsidRPr="00012D76" w:rsidTr="001B7519">
        <w:trPr>
          <w:trHeight w:val="381"/>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554ADA" w:rsidRPr="00012D76" w:rsidRDefault="00806710" w:rsidP="00806710">
            <w:pPr>
              <w:spacing w:after="0"/>
              <w:jc w:val="both"/>
              <w:rPr>
                <w:rFonts w:ascii="Times New Roman" w:eastAsia="Calibri" w:hAnsi="Times New Roman" w:cs="Times New Roman"/>
                <w:sz w:val="22"/>
                <w:szCs w:val="22"/>
                <w:lang w:eastAsia="en-US"/>
              </w:rPr>
            </w:pPr>
            <w:r w:rsidRPr="00012D76">
              <w:rPr>
                <w:rFonts w:ascii="Times New Roman" w:eastAsia="Calibri" w:hAnsi="Times New Roman" w:cs="Times New Roman"/>
                <w:sz w:val="22"/>
                <w:szCs w:val="22"/>
                <w:lang w:eastAsia="en-US"/>
              </w:rPr>
              <w:t>Часть 2</w:t>
            </w:r>
          </w:p>
        </w:tc>
        <w:tc>
          <w:tcPr>
            <w:tcW w:w="7884"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Theme="minorHAnsi" w:hAnsi="Times New Roman" w:cs="Times New Roman"/>
                <w:sz w:val="22"/>
                <w:szCs w:val="22"/>
                <w:lang w:eastAsia="en-US"/>
              </w:rPr>
              <w:t xml:space="preserve">Верно  указаны все элементы ответа </w:t>
            </w:r>
          </w:p>
        </w:tc>
        <w:tc>
          <w:tcPr>
            <w:tcW w:w="1275"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val="tt-RU" w:eastAsia="en-US"/>
              </w:rPr>
            </w:pPr>
            <w:r w:rsidRPr="00012D76">
              <w:rPr>
                <w:rFonts w:ascii="Times New Roman" w:eastAsiaTheme="minorHAnsi" w:hAnsi="Times New Roman" w:cs="Times New Roman"/>
                <w:sz w:val="22"/>
                <w:szCs w:val="22"/>
                <w:lang w:val="tt-RU" w:eastAsia="en-US"/>
              </w:rPr>
              <w:t>2</w:t>
            </w:r>
          </w:p>
        </w:tc>
      </w:tr>
      <w:tr w:rsidR="00554ADA" w:rsidRPr="00012D76" w:rsidTr="001B7519">
        <w:trPr>
          <w:trHeight w:val="360"/>
        </w:trPr>
        <w:tc>
          <w:tcPr>
            <w:cnfStyle w:val="001000000000" w:firstRow="0" w:lastRow="0" w:firstColumn="1" w:lastColumn="0" w:oddVBand="0" w:evenVBand="0" w:oddHBand="0" w:evenHBand="0" w:firstRowFirstColumn="0" w:firstRowLastColumn="0" w:lastRowFirstColumn="0" w:lastRowLastColumn="0"/>
            <w:tcW w:w="1155" w:type="dxa"/>
            <w:vMerge/>
          </w:tcPr>
          <w:p w:rsidR="00554ADA" w:rsidRPr="00012D76" w:rsidRDefault="00554ADA" w:rsidP="001B7519">
            <w:pPr>
              <w:spacing w:after="0"/>
              <w:contextualSpacing/>
              <w:jc w:val="both"/>
              <w:rPr>
                <w:rFonts w:ascii="Times New Roman" w:eastAsia="Calibri" w:hAnsi="Times New Roman" w:cs="Times New Roman"/>
                <w:sz w:val="22"/>
                <w:szCs w:val="22"/>
                <w:lang w:val="tt-RU" w:eastAsia="en-US"/>
              </w:rPr>
            </w:pPr>
          </w:p>
        </w:tc>
        <w:tc>
          <w:tcPr>
            <w:tcW w:w="7884"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 xml:space="preserve">Допущена  одна ошибка </w:t>
            </w:r>
          </w:p>
        </w:tc>
        <w:tc>
          <w:tcPr>
            <w:tcW w:w="1275"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1</w:t>
            </w:r>
          </w:p>
        </w:tc>
      </w:tr>
      <w:tr w:rsidR="00554ADA" w:rsidRPr="00012D76" w:rsidTr="001B7519">
        <w:trPr>
          <w:trHeight w:val="269"/>
        </w:trPr>
        <w:tc>
          <w:tcPr>
            <w:cnfStyle w:val="001000000000" w:firstRow="0" w:lastRow="0" w:firstColumn="1" w:lastColumn="0" w:oddVBand="0" w:evenVBand="0" w:oddHBand="0" w:evenHBand="0" w:firstRowFirstColumn="0" w:firstRowLastColumn="0" w:lastRowFirstColumn="0" w:lastRowLastColumn="0"/>
            <w:tcW w:w="1155" w:type="dxa"/>
            <w:vMerge/>
          </w:tcPr>
          <w:p w:rsidR="00554ADA" w:rsidRPr="00012D76" w:rsidRDefault="00554ADA" w:rsidP="001B7519">
            <w:pPr>
              <w:spacing w:after="0"/>
              <w:contextualSpacing/>
              <w:jc w:val="both"/>
              <w:rPr>
                <w:rFonts w:ascii="Times New Roman" w:eastAsia="Calibri" w:hAnsi="Times New Roman" w:cs="Times New Roman"/>
                <w:sz w:val="22"/>
                <w:szCs w:val="22"/>
                <w:lang w:val="tt-RU" w:eastAsia="en-US"/>
              </w:rPr>
            </w:pPr>
          </w:p>
        </w:tc>
        <w:tc>
          <w:tcPr>
            <w:tcW w:w="7884"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 xml:space="preserve">Допущено  более одной ошибки </w:t>
            </w:r>
          </w:p>
        </w:tc>
        <w:tc>
          <w:tcPr>
            <w:tcW w:w="1275"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0</w:t>
            </w:r>
          </w:p>
        </w:tc>
      </w:tr>
      <w:tr w:rsidR="00554ADA"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554ADA" w:rsidRPr="00012D76" w:rsidRDefault="00806710" w:rsidP="001B7519">
            <w:pPr>
              <w:spacing w:after="0"/>
              <w:contextualSpacing/>
              <w:jc w:val="both"/>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Часть 3</w:t>
            </w:r>
          </w:p>
        </w:tc>
        <w:tc>
          <w:tcPr>
            <w:tcW w:w="7884" w:type="dxa"/>
            <w:vAlign w:val="center"/>
          </w:tcPr>
          <w:p w:rsidR="00554ADA" w:rsidRPr="00012D76" w:rsidRDefault="00554ADA" w:rsidP="001B7519">
            <w:pPr>
              <w:spacing w:after="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012D76">
              <w:rPr>
                <w:rFonts w:ascii="Times New Roman" w:hAnsi="Times New Roman" w:cs="Times New Roman"/>
                <w:color w:val="000000"/>
                <w:sz w:val="22"/>
                <w:szCs w:val="22"/>
              </w:rPr>
              <w:t>Ответ вклю</w:t>
            </w:r>
            <w:r w:rsidRPr="00012D76">
              <w:rPr>
                <w:rFonts w:ascii="Times New Roman" w:hAnsi="Times New Roman" w:cs="Times New Roman"/>
                <w:color w:val="000000"/>
                <w:sz w:val="22"/>
                <w:szCs w:val="22"/>
              </w:rPr>
              <w:softHyphen/>
              <w:t>ча</w:t>
            </w:r>
            <w:r w:rsidRPr="00012D76">
              <w:rPr>
                <w:rFonts w:ascii="Times New Roman" w:hAnsi="Times New Roman" w:cs="Times New Roman"/>
                <w:color w:val="000000"/>
                <w:sz w:val="22"/>
                <w:szCs w:val="22"/>
              </w:rPr>
              <w:softHyphen/>
              <w:t>ет все на</w:t>
            </w:r>
            <w:r w:rsidRPr="00012D76">
              <w:rPr>
                <w:rFonts w:ascii="Times New Roman" w:hAnsi="Times New Roman" w:cs="Times New Roman"/>
                <w:color w:val="000000"/>
                <w:sz w:val="22"/>
                <w:szCs w:val="22"/>
              </w:rPr>
              <w:softHyphen/>
              <w:t>зван</w:t>
            </w:r>
            <w:r w:rsidRPr="00012D76">
              <w:rPr>
                <w:rFonts w:ascii="Times New Roman" w:hAnsi="Times New Roman" w:cs="Times New Roman"/>
                <w:color w:val="000000"/>
                <w:sz w:val="22"/>
                <w:szCs w:val="22"/>
              </w:rPr>
              <w:softHyphen/>
              <w:t>ные выше элементы, не со</w:t>
            </w:r>
            <w:r w:rsidRPr="00012D76">
              <w:rPr>
                <w:rFonts w:ascii="Times New Roman" w:hAnsi="Times New Roman" w:cs="Times New Roman"/>
                <w:color w:val="000000"/>
                <w:sz w:val="22"/>
                <w:szCs w:val="22"/>
              </w:rPr>
              <w:softHyphen/>
              <w:t>дер</w:t>
            </w:r>
            <w:r w:rsidRPr="00012D76">
              <w:rPr>
                <w:rFonts w:ascii="Times New Roman" w:hAnsi="Times New Roman" w:cs="Times New Roman"/>
                <w:color w:val="000000"/>
                <w:sz w:val="22"/>
                <w:szCs w:val="22"/>
              </w:rPr>
              <w:softHyphen/>
              <w:t>жит оши</w:t>
            </w:r>
            <w:r w:rsidRPr="00012D76">
              <w:rPr>
                <w:rFonts w:ascii="Times New Roman" w:hAnsi="Times New Roman" w:cs="Times New Roman"/>
                <w:color w:val="000000"/>
                <w:sz w:val="22"/>
                <w:szCs w:val="22"/>
              </w:rPr>
              <w:softHyphen/>
              <w:t>бок</w:t>
            </w:r>
          </w:p>
        </w:tc>
        <w:tc>
          <w:tcPr>
            <w:tcW w:w="1275" w:type="dxa"/>
            <w:vAlign w:val="center"/>
          </w:tcPr>
          <w:p w:rsidR="00554ADA" w:rsidRPr="00012D76" w:rsidRDefault="00795EBC" w:rsidP="001B7519">
            <w:pPr>
              <w:spacing w:after="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012D76">
              <w:rPr>
                <w:rFonts w:ascii="Times New Roman" w:hAnsi="Times New Roman" w:cs="Times New Roman"/>
                <w:color w:val="000000"/>
                <w:sz w:val="22"/>
                <w:szCs w:val="22"/>
              </w:rPr>
              <w:t>5</w:t>
            </w:r>
          </w:p>
        </w:tc>
      </w:tr>
      <w:tr w:rsidR="00554ADA" w:rsidRPr="00012D76" w:rsidTr="001B7519">
        <w:trPr>
          <w:trHeight w:val="1262"/>
        </w:trPr>
        <w:tc>
          <w:tcPr>
            <w:cnfStyle w:val="001000000000" w:firstRow="0" w:lastRow="0" w:firstColumn="1" w:lastColumn="0" w:oddVBand="0" w:evenVBand="0" w:oddHBand="0" w:evenHBand="0" w:firstRowFirstColumn="0" w:firstRowLastColumn="0" w:lastRowFirstColumn="0" w:lastRowLastColumn="0"/>
            <w:tcW w:w="1155" w:type="dxa"/>
            <w:vMerge/>
          </w:tcPr>
          <w:p w:rsidR="00554ADA" w:rsidRPr="00012D76" w:rsidRDefault="00554ADA" w:rsidP="001B7519">
            <w:pPr>
              <w:spacing w:after="0"/>
              <w:contextualSpacing/>
              <w:jc w:val="both"/>
              <w:rPr>
                <w:rFonts w:ascii="Times New Roman" w:eastAsia="Calibri" w:hAnsi="Times New Roman" w:cs="Times New Roman"/>
                <w:sz w:val="22"/>
                <w:szCs w:val="22"/>
                <w:lang w:val="tt-RU" w:eastAsia="en-US"/>
              </w:rPr>
            </w:pPr>
          </w:p>
        </w:tc>
        <w:tc>
          <w:tcPr>
            <w:tcW w:w="7884" w:type="dxa"/>
          </w:tcPr>
          <w:p w:rsidR="00554ADA" w:rsidRPr="00012D76" w:rsidRDefault="00554ADA" w:rsidP="001B7519">
            <w:pPr>
              <w:spacing w:after="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12D76">
              <w:rPr>
                <w:rFonts w:ascii="Times New Roman" w:hAnsi="Times New Roman" w:cs="Times New Roman"/>
                <w:color w:val="000000"/>
                <w:sz w:val="22"/>
                <w:szCs w:val="22"/>
                <w:shd w:val="clear" w:color="auto" w:fill="FFFFFF"/>
              </w:rPr>
              <w:t>Ответ включает два из названных выше элементов и не содержит  ошибок,</w:t>
            </w:r>
          </w:p>
          <w:p w:rsidR="00554ADA" w:rsidRPr="00012D76" w:rsidRDefault="00554ADA" w:rsidP="001B7519">
            <w:pPr>
              <w:pStyle w:val="a3"/>
              <w:shd w:val="clear" w:color="auto" w:fill="FFFFFF"/>
              <w:spacing w:before="0" w:beforeAutospacing="0" w:after="0" w:afterAutospacing="0" w:line="276" w:lineRule="auto"/>
              <w:contextualSpacing/>
              <w:cnfStyle w:val="000000000000" w:firstRow="0" w:lastRow="0" w:firstColumn="0" w:lastColumn="0" w:oddVBand="0" w:evenVBand="0" w:oddHBand="0" w:evenHBand="0" w:firstRowFirstColumn="0" w:firstRowLastColumn="0" w:lastRowFirstColumn="0" w:lastRowLastColumn="0"/>
              <w:rPr>
                <w:rFonts w:eastAsia="TimesNewRomanPSMT"/>
                <w:sz w:val="22"/>
                <w:szCs w:val="22"/>
                <w:highlight w:val="yellow"/>
                <w:lang w:eastAsia="en-US"/>
              </w:rPr>
            </w:pPr>
            <w:r w:rsidRPr="00012D76">
              <w:rPr>
                <w:color w:val="000000"/>
                <w:sz w:val="22"/>
                <w:szCs w:val="22"/>
              </w:rPr>
              <w:t>ИЛИ ответ включает три названных выше элемента, но содержит  ошибки</w:t>
            </w:r>
          </w:p>
        </w:tc>
        <w:tc>
          <w:tcPr>
            <w:tcW w:w="1275"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2</w:t>
            </w:r>
          </w:p>
        </w:tc>
      </w:tr>
      <w:tr w:rsidR="00554ADA"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tcPr>
          <w:p w:rsidR="00554ADA" w:rsidRPr="00012D76" w:rsidRDefault="00554ADA" w:rsidP="001B7519">
            <w:pPr>
              <w:spacing w:after="0"/>
              <w:contextualSpacing/>
              <w:jc w:val="both"/>
              <w:rPr>
                <w:rFonts w:ascii="Times New Roman" w:eastAsia="Calibri" w:hAnsi="Times New Roman" w:cs="Times New Roman"/>
                <w:sz w:val="22"/>
                <w:szCs w:val="22"/>
                <w:lang w:val="tt-RU" w:eastAsia="en-US"/>
              </w:rPr>
            </w:pPr>
          </w:p>
        </w:tc>
        <w:tc>
          <w:tcPr>
            <w:tcW w:w="7884"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highlight w:val="yellow"/>
                <w:lang w:eastAsia="en-US"/>
              </w:rPr>
            </w:pPr>
            <w:r w:rsidRPr="00012D76">
              <w:rPr>
                <w:rFonts w:ascii="Times New Roman" w:hAnsi="Times New Roman" w:cs="Times New Roman"/>
                <w:color w:val="000000"/>
                <w:sz w:val="22"/>
                <w:szCs w:val="22"/>
                <w:shd w:val="clear" w:color="auto" w:fill="FFFFFF"/>
              </w:rPr>
              <w:t>Ответ включает 1 из названных выше элементов и не содержит  ошибок, ИЛИ ответ включает 2 из названных выше элементов, но содержит негрубые  ошибки</w:t>
            </w:r>
          </w:p>
        </w:tc>
        <w:tc>
          <w:tcPr>
            <w:tcW w:w="1275"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1</w:t>
            </w:r>
          </w:p>
        </w:tc>
      </w:tr>
      <w:tr w:rsidR="00554ADA"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tcPr>
          <w:p w:rsidR="00554ADA" w:rsidRPr="00012D76" w:rsidRDefault="00554ADA" w:rsidP="001B7519">
            <w:pPr>
              <w:spacing w:after="0"/>
              <w:contextualSpacing/>
              <w:jc w:val="both"/>
              <w:rPr>
                <w:rFonts w:ascii="Times New Roman" w:eastAsia="Calibri" w:hAnsi="Times New Roman" w:cs="Times New Roman"/>
                <w:sz w:val="22"/>
                <w:szCs w:val="22"/>
                <w:lang w:val="tt-RU" w:eastAsia="en-US"/>
              </w:rPr>
            </w:pPr>
          </w:p>
        </w:tc>
        <w:tc>
          <w:tcPr>
            <w:tcW w:w="7884"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highlight w:val="yellow"/>
                <w:lang w:eastAsia="en-US"/>
              </w:rPr>
            </w:pPr>
            <w:r w:rsidRPr="00012D76">
              <w:rPr>
                <w:rFonts w:ascii="Times New Roman" w:eastAsia="TimesNewRomanPSMT" w:hAnsi="Times New Roman" w:cs="Times New Roman"/>
                <w:sz w:val="22"/>
                <w:szCs w:val="22"/>
                <w:lang w:eastAsia="en-US"/>
              </w:rPr>
              <w:t>Ответ неправильный</w:t>
            </w:r>
          </w:p>
        </w:tc>
        <w:tc>
          <w:tcPr>
            <w:tcW w:w="1275" w:type="dxa"/>
          </w:tcPr>
          <w:p w:rsidR="00554ADA" w:rsidRPr="00012D76" w:rsidRDefault="00554ADA" w:rsidP="001B7519">
            <w:pPr>
              <w:autoSpaceDE w:val="0"/>
              <w:autoSpaceDN w:val="0"/>
              <w:adjustRightInd w:val="0"/>
              <w:spacing w:after="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0</w:t>
            </w:r>
          </w:p>
        </w:tc>
      </w:tr>
    </w:tbl>
    <w:p w:rsidR="00554ADA" w:rsidRPr="00012D76" w:rsidRDefault="00554ADA" w:rsidP="00554ADA">
      <w:pPr>
        <w:spacing w:after="0"/>
        <w:contextualSpacing/>
        <w:rPr>
          <w:rFonts w:ascii="Times New Roman" w:hAnsi="Times New Roman" w:cs="Times New Roman"/>
          <w:lang w:val="tt-RU"/>
        </w:rPr>
      </w:pPr>
    </w:p>
    <w:p w:rsidR="00554ADA" w:rsidRPr="00012D76" w:rsidRDefault="00554ADA" w:rsidP="00554ADA">
      <w:pPr>
        <w:spacing w:after="0"/>
        <w:contextualSpacing/>
        <w:jc w:val="center"/>
        <w:rPr>
          <w:rFonts w:ascii="Times New Roman" w:hAnsi="Times New Roman" w:cs="Times New Roman"/>
          <w:b/>
          <w:lang w:val="tt-RU"/>
        </w:rPr>
      </w:pPr>
      <w:r w:rsidRPr="00012D76">
        <w:rPr>
          <w:rFonts w:ascii="Times New Roman" w:hAnsi="Times New Roman" w:cs="Times New Roman"/>
          <w:b/>
          <w:lang w:val="tt-RU"/>
        </w:rPr>
        <w:t>Суммируются все баллы и результат выводится по следующей таблице:</w:t>
      </w:r>
    </w:p>
    <w:p w:rsidR="00554ADA" w:rsidRPr="00012D76" w:rsidRDefault="00554ADA" w:rsidP="00554ADA">
      <w:pPr>
        <w:spacing w:after="0"/>
        <w:contextualSpacing/>
        <w:jc w:val="center"/>
        <w:rPr>
          <w:rFonts w:ascii="Times New Roman" w:hAnsi="Times New Roman" w:cs="Times New Roman"/>
          <w:b/>
          <w:lang w:val="tt-RU"/>
        </w:rPr>
      </w:pPr>
    </w:p>
    <w:tbl>
      <w:tblPr>
        <w:tblStyle w:val="2"/>
        <w:tblW w:w="0" w:type="auto"/>
        <w:jc w:val="center"/>
        <w:tblLook w:val="04A0" w:firstRow="1" w:lastRow="0" w:firstColumn="1" w:lastColumn="0" w:noHBand="0" w:noVBand="1"/>
      </w:tblPr>
      <w:tblGrid>
        <w:gridCol w:w="1646"/>
        <w:gridCol w:w="1596"/>
        <w:gridCol w:w="1596"/>
        <w:gridCol w:w="1596"/>
        <w:gridCol w:w="1596"/>
      </w:tblGrid>
      <w:tr w:rsidR="00F35E91" w:rsidRPr="00012D76" w:rsidTr="00F35E91">
        <w:trPr>
          <w:jc w:val="center"/>
        </w:trPr>
        <w:tc>
          <w:tcPr>
            <w:tcW w:w="1646" w:type="dxa"/>
          </w:tcPr>
          <w:p w:rsidR="00F35E91" w:rsidRPr="00012D76" w:rsidRDefault="00F35E91"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Балл</w:t>
            </w:r>
          </w:p>
        </w:tc>
        <w:tc>
          <w:tcPr>
            <w:tcW w:w="1596" w:type="dxa"/>
          </w:tcPr>
          <w:p w:rsidR="00F35E91" w:rsidRPr="00012D76" w:rsidRDefault="00724F1D"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 xml:space="preserve">1-8 </w:t>
            </w:r>
          </w:p>
        </w:tc>
        <w:tc>
          <w:tcPr>
            <w:tcW w:w="1596" w:type="dxa"/>
          </w:tcPr>
          <w:p w:rsidR="00F35E91" w:rsidRPr="00012D76" w:rsidRDefault="00F35E91" w:rsidP="001B7519">
            <w:pPr>
              <w:spacing w:line="276" w:lineRule="auto"/>
              <w:contextualSpacing/>
              <w:jc w:val="center"/>
              <w:rPr>
                <w:rFonts w:ascii="Times New Roman" w:hAnsi="Times New Roman" w:cs="Times New Roman"/>
                <w:lang w:val="tt-RU"/>
              </w:rPr>
            </w:pPr>
          </w:p>
        </w:tc>
        <w:tc>
          <w:tcPr>
            <w:tcW w:w="1596" w:type="dxa"/>
          </w:tcPr>
          <w:p w:rsidR="00F35E91" w:rsidRPr="00012D76" w:rsidRDefault="00F35E91" w:rsidP="001B7519">
            <w:pPr>
              <w:spacing w:line="276" w:lineRule="auto"/>
              <w:contextualSpacing/>
              <w:jc w:val="center"/>
              <w:rPr>
                <w:rFonts w:ascii="Times New Roman" w:hAnsi="Times New Roman" w:cs="Times New Roman"/>
                <w:lang w:val="tt-RU"/>
              </w:rPr>
            </w:pPr>
          </w:p>
        </w:tc>
        <w:tc>
          <w:tcPr>
            <w:tcW w:w="1596" w:type="dxa"/>
          </w:tcPr>
          <w:p w:rsidR="00F35E91" w:rsidRPr="00012D76" w:rsidRDefault="00472666" w:rsidP="00724F1D">
            <w:pPr>
              <w:spacing w:line="276" w:lineRule="auto"/>
              <w:contextualSpacing/>
              <w:rPr>
                <w:rFonts w:ascii="Times New Roman" w:hAnsi="Times New Roman" w:cs="Times New Roman"/>
                <w:lang w:val="tt-RU"/>
              </w:rPr>
            </w:pPr>
            <w:r w:rsidRPr="00012D76">
              <w:rPr>
                <w:rFonts w:ascii="Times New Roman" w:hAnsi="Times New Roman" w:cs="Times New Roman"/>
                <w:lang w:val="tt-RU"/>
              </w:rPr>
              <w:t>19</w:t>
            </w:r>
          </w:p>
        </w:tc>
      </w:tr>
      <w:tr w:rsidR="00F35E91" w:rsidRPr="00012D76" w:rsidTr="00F35E91">
        <w:trPr>
          <w:jc w:val="center"/>
        </w:trPr>
        <w:tc>
          <w:tcPr>
            <w:tcW w:w="1646" w:type="dxa"/>
          </w:tcPr>
          <w:p w:rsidR="00F35E91" w:rsidRPr="00012D76" w:rsidRDefault="00F35E91"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w:t>
            </w:r>
          </w:p>
        </w:tc>
        <w:tc>
          <w:tcPr>
            <w:tcW w:w="1596" w:type="dxa"/>
          </w:tcPr>
          <w:p w:rsidR="00F35E91" w:rsidRPr="00012D76" w:rsidRDefault="00D65254"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 xml:space="preserve">1-49 </w:t>
            </w:r>
            <w:r w:rsidR="00F35E91" w:rsidRPr="00012D76">
              <w:rPr>
                <w:rFonts w:ascii="Times New Roman" w:hAnsi="Times New Roman" w:cs="Times New Roman"/>
                <w:lang w:val="tt-RU"/>
              </w:rPr>
              <w:t>%</w:t>
            </w:r>
          </w:p>
        </w:tc>
        <w:tc>
          <w:tcPr>
            <w:tcW w:w="1596" w:type="dxa"/>
          </w:tcPr>
          <w:p w:rsidR="00F35E91" w:rsidRPr="00012D76" w:rsidRDefault="00D65254"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 xml:space="preserve">50-69 </w:t>
            </w:r>
            <w:r w:rsidR="00F35E91" w:rsidRPr="00012D76">
              <w:rPr>
                <w:rFonts w:ascii="Times New Roman" w:hAnsi="Times New Roman" w:cs="Times New Roman"/>
                <w:lang w:val="tt-RU"/>
              </w:rPr>
              <w:t>%</w:t>
            </w:r>
          </w:p>
        </w:tc>
        <w:tc>
          <w:tcPr>
            <w:tcW w:w="1596" w:type="dxa"/>
          </w:tcPr>
          <w:p w:rsidR="00F35E91" w:rsidRPr="00012D76" w:rsidRDefault="00D65254"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 xml:space="preserve">70-89 </w:t>
            </w:r>
            <w:r w:rsidR="00F35E91" w:rsidRPr="00012D76">
              <w:rPr>
                <w:rFonts w:ascii="Times New Roman" w:hAnsi="Times New Roman" w:cs="Times New Roman"/>
                <w:lang w:val="tt-RU"/>
              </w:rPr>
              <w:t>%</w:t>
            </w:r>
          </w:p>
        </w:tc>
        <w:tc>
          <w:tcPr>
            <w:tcW w:w="1596" w:type="dxa"/>
          </w:tcPr>
          <w:p w:rsidR="00F35E91" w:rsidRPr="00012D76" w:rsidRDefault="00D65254"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90</w:t>
            </w:r>
            <w:r w:rsidR="00F35E91" w:rsidRPr="00012D76">
              <w:rPr>
                <w:rFonts w:ascii="Times New Roman" w:hAnsi="Times New Roman" w:cs="Times New Roman"/>
                <w:lang w:val="tt-RU"/>
              </w:rPr>
              <w:t>-100 %</w:t>
            </w:r>
          </w:p>
        </w:tc>
      </w:tr>
      <w:tr w:rsidR="00F35E91" w:rsidRPr="00012D76" w:rsidTr="00F35E91">
        <w:trPr>
          <w:jc w:val="center"/>
        </w:trPr>
        <w:tc>
          <w:tcPr>
            <w:tcW w:w="1646" w:type="dxa"/>
          </w:tcPr>
          <w:p w:rsidR="00F35E91" w:rsidRPr="00012D76" w:rsidRDefault="00F35E91"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 xml:space="preserve">Оценка </w:t>
            </w:r>
          </w:p>
        </w:tc>
        <w:tc>
          <w:tcPr>
            <w:tcW w:w="1596" w:type="dxa"/>
          </w:tcPr>
          <w:p w:rsidR="00F35E91" w:rsidRPr="00012D76" w:rsidRDefault="00F35E91"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“2”</w:t>
            </w:r>
          </w:p>
        </w:tc>
        <w:tc>
          <w:tcPr>
            <w:tcW w:w="1596" w:type="dxa"/>
          </w:tcPr>
          <w:p w:rsidR="00F35E91" w:rsidRPr="00012D76" w:rsidRDefault="00F35E91"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“3”</w:t>
            </w:r>
          </w:p>
        </w:tc>
        <w:tc>
          <w:tcPr>
            <w:tcW w:w="1596" w:type="dxa"/>
          </w:tcPr>
          <w:p w:rsidR="00F35E91" w:rsidRPr="00012D76" w:rsidRDefault="00F35E91"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“4”</w:t>
            </w:r>
          </w:p>
        </w:tc>
        <w:tc>
          <w:tcPr>
            <w:tcW w:w="1596" w:type="dxa"/>
          </w:tcPr>
          <w:p w:rsidR="00F35E91" w:rsidRPr="00012D76" w:rsidRDefault="00F35E91" w:rsidP="001B7519">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“5”</w:t>
            </w:r>
          </w:p>
        </w:tc>
      </w:tr>
    </w:tbl>
    <w:p w:rsidR="00215DAF" w:rsidRPr="00012D76" w:rsidRDefault="00D65254" w:rsidP="00215DAF">
      <w:pPr>
        <w:shd w:val="clear" w:color="auto" w:fill="FFFFFF"/>
        <w:spacing w:after="0" w:line="294" w:lineRule="atLeast"/>
        <w:jc w:val="center"/>
        <w:rPr>
          <w:rFonts w:ascii="Times New Roman" w:eastAsia="Times New Roman" w:hAnsi="Times New Roman" w:cs="Times New Roman"/>
          <w:lang w:eastAsia="ru-RU"/>
        </w:rPr>
      </w:pPr>
      <w:r w:rsidRPr="00012D76">
        <w:rPr>
          <w:rFonts w:ascii="Times New Roman" w:eastAsia="Times New Roman" w:hAnsi="Times New Roman" w:cs="Times New Roman"/>
          <w:b/>
          <w:bCs/>
          <w:lang w:eastAsia="ru-RU"/>
        </w:rPr>
        <w:lastRenderedPageBreak/>
        <w:t xml:space="preserve">Промежуточная аттестация. </w:t>
      </w:r>
      <w:r w:rsidR="00554ADA" w:rsidRPr="00012D76">
        <w:rPr>
          <w:rFonts w:ascii="Times New Roman" w:eastAsia="Times New Roman" w:hAnsi="Times New Roman" w:cs="Times New Roman"/>
          <w:b/>
          <w:bCs/>
          <w:lang w:eastAsia="ru-RU"/>
        </w:rPr>
        <w:t>Изобразитель</w:t>
      </w:r>
      <w:r w:rsidRPr="00012D76">
        <w:rPr>
          <w:rFonts w:ascii="Times New Roman" w:eastAsia="Times New Roman" w:hAnsi="Times New Roman" w:cs="Times New Roman"/>
          <w:b/>
          <w:bCs/>
          <w:lang w:eastAsia="ru-RU"/>
        </w:rPr>
        <w:t>н</w:t>
      </w:r>
      <w:r w:rsidR="00215DAF" w:rsidRPr="00012D76">
        <w:rPr>
          <w:rFonts w:ascii="Times New Roman" w:eastAsia="Times New Roman" w:hAnsi="Times New Roman" w:cs="Times New Roman"/>
          <w:b/>
          <w:bCs/>
          <w:lang w:eastAsia="ru-RU"/>
        </w:rPr>
        <w:t>ое искусство» 5 класс</w:t>
      </w:r>
    </w:p>
    <w:p w:rsidR="00215DAF" w:rsidRPr="00012D76" w:rsidRDefault="00215DAF" w:rsidP="00215DAF">
      <w:pPr>
        <w:shd w:val="clear" w:color="auto" w:fill="FFFFFF"/>
        <w:spacing w:after="0" w:line="294" w:lineRule="atLeast"/>
        <w:jc w:val="center"/>
        <w:rPr>
          <w:rFonts w:ascii="Times New Roman" w:eastAsia="Times New Roman" w:hAnsi="Times New Roman" w:cs="Times New Roman"/>
          <w:lang w:eastAsia="ru-RU"/>
        </w:rPr>
      </w:pPr>
      <w:r w:rsidRPr="00012D76">
        <w:rPr>
          <w:rFonts w:ascii="Times New Roman" w:eastAsia="Times New Roman" w:hAnsi="Times New Roman" w:cs="Times New Roman"/>
          <w:b/>
          <w:bCs/>
          <w:lang w:eastAsia="ru-RU"/>
        </w:rPr>
        <w:t>I ВАРИАНТ</w:t>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bCs/>
          <w:lang w:eastAsia="ru-RU"/>
        </w:rPr>
        <w:t>1 часть</w:t>
      </w:r>
    </w:p>
    <w:p w:rsidR="00923EF3" w:rsidRPr="00012D76" w:rsidRDefault="00215DAF"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lang w:eastAsia="ru-RU"/>
        </w:rPr>
        <w:t xml:space="preserve">1. </w:t>
      </w:r>
      <w:r w:rsidR="00923EF3" w:rsidRPr="00012D76">
        <w:rPr>
          <w:rFonts w:ascii="Times New Roman" w:eastAsia="Times New Roman" w:hAnsi="Times New Roman" w:cs="Times New Roman"/>
          <w:iCs/>
          <w:color w:val="333333"/>
          <w:lang w:eastAsia="ru-RU"/>
        </w:rPr>
        <w:t>Для чего народный мастер так тщательно украшал окружающие его предметы знаками и символами, выстраивая из них причудливые узоры:</w:t>
      </w:r>
    </w:p>
    <w:p w:rsidR="00923EF3" w:rsidRPr="00012D76" w:rsidRDefault="00923EF3"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для красоты</w:t>
      </w:r>
    </w:p>
    <w:p w:rsidR="00923EF3" w:rsidRPr="00012D76" w:rsidRDefault="00923EF3"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для защиты</w:t>
      </w:r>
    </w:p>
    <w:p w:rsidR="00923EF3" w:rsidRPr="00012D76" w:rsidRDefault="00923EF3"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для удобства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2. Для чего народный мастер украшал окружающие его предметы знаками и символами:</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а) для красоты</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b/>
          <w:lang w:eastAsia="ru-RU"/>
        </w:rPr>
        <w:t>б</w:t>
      </w:r>
      <w:r w:rsidRPr="00012D76">
        <w:rPr>
          <w:rFonts w:ascii="Times New Roman" w:eastAsia="Times New Roman" w:hAnsi="Times New Roman" w:cs="Times New Roman"/>
          <w:lang w:eastAsia="ru-RU"/>
        </w:rPr>
        <w:t>) для защиты</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в) для удобства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3. Основной цвет в народной вышивке</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а) зелёный</w:t>
      </w:r>
    </w:p>
    <w:p w:rsidR="00215DAF" w:rsidRPr="00012D76" w:rsidRDefault="00215DAF" w:rsidP="00D65254">
      <w:pPr>
        <w:shd w:val="clear" w:color="auto" w:fill="FFFFFF"/>
        <w:spacing w:after="0" w:line="240" w:lineRule="auto"/>
        <w:rPr>
          <w:rFonts w:ascii="Times New Roman" w:eastAsia="Times New Roman" w:hAnsi="Times New Roman" w:cs="Times New Roman"/>
          <w:b/>
          <w:lang w:eastAsia="ru-RU"/>
        </w:rPr>
      </w:pPr>
      <w:r w:rsidRPr="00012D76">
        <w:rPr>
          <w:rFonts w:ascii="Times New Roman" w:eastAsia="Times New Roman" w:hAnsi="Times New Roman" w:cs="Times New Roman"/>
          <w:b/>
          <w:lang w:eastAsia="ru-RU"/>
        </w:rPr>
        <w:t>б) красный</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в) синий</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4.Выдели названия художественных промыслов, занимающихся изготовлением игрушек.</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а) Хохлома.</w:t>
      </w:r>
    </w:p>
    <w:p w:rsidR="00215DAF" w:rsidRPr="00012D76" w:rsidRDefault="00215DAF" w:rsidP="00D65254">
      <w:pPr>
        <w:shd w:val="clear" w:color="auto" w:fill="FFFFFF"/>
        <w:spacing w:after="0" w:line="240" w:lineRule="auto"/>
        <w:rPr>
          <w:rFonts w:ascii="Times New Roman" w:eastAsia="Times New Roman" w:hAnsi="Times New Roman" w:cs="Times New Roman"/>
          <w:b/>
          <w:lang w:eastAsia="ru-RU"/>
        </w:rPr>
      </w:pPr>
      <w:r w:rsidRPr="00012D76">
        <w:rPr>
          <w:rFonts w:ascii="Times New Roman" w:eastAsia="Times New Roman" w:hAnsi="Times New Roman" w:cs="Times New Roman"/>
          <w:b/>
          <w:lang w:eastAsia="ru-RU"/>
        </w:rPr>
        <w:t>б) Дымково.</w:t>
      </w:r>
    </w:p>
    <w:p w:rsidR="00215DAF" w:rsidRPr="00012D76" w:rsidRDefault="00215DAF" w:rsidP="00D65254">
      <w:pPr>
        <w:shd w:val="clear" w:color="auto" w:fill="FFFFFF"/>
        <w:spacing w:after="0" w:line="240" w:lineRule="auto"/>
        <w:rPr>
          <w:rFonts w:ascii="Times New Roman" w:eastAsia="Times New Roman" w:hAnsi="Times New Roman" w:cs="Times New Roman"/>
          <w:b/>
          <w:lang w:eastAsia="ru-RU"/>
        </w:rPr>
      </w:pPr>
      <w:r w:rsidRPr="00012D76">
        <w:rPr>
          <w:rFonts w:ascii="Times New Roman" w:eastAsia="Times New Roman" w:hAnsi="Times New Roman" w:cs="Times New Roman"/>
          <w:b/>
          <w:lang w:eastAsia="ru-RU"/>
        </w:rPr>
        <w:t>в) Филимоново.</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г) Гжель.</w:t>
      </w:r>
    </w:p>
    <w:p w:rsidR="00215DAF" w:rsidRPr="00012D76" w:rsidRDefault="00215DAF" w:rsidP="00D65254">
      <w:pPr>
        <w:shd w:val="clear" w:color="auto" w:fill="FFFFFF"/>
        <w:spacing w:after="0" w:line="240" w:lineRule="auto"/>
        <w:rPr>
          <w:rFonts w:ascii="Times New Roman" w:eastAsia="Times New Roman" w:hAnsi="Times New Roman" w:cs="Times New Roman"/>
          <w:b/>
          <w:lang w:eastAsia="ru-RU"/>
        </w:rPr>
      </w:pPr>
      <w:r w:rsidRPr="00012D76">
        <w:rPr>
          <w:rFonts w:ascii="Times New Roman" w:eastAsia="Times New Roman" w:hAnsi="Times New Roman" w:cs="Times New Roman"/>
          <w:b/>
          <w:lang w:eastAsia="ru-RU"/>
        </w:rPr>
        <w:t>е) Каргополь.</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5. Изделия из цветной обожженной глины</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b/>
          <w:lang w:eastAsia="ru-RU"/>
        </w:rPr>
        <w:t>а) керамика</w:t>
      </w:r>
      <w:r w:rsidRPr="00012D76">
        <w:rPr>
          <w:rFonts w:ascii="Times New Roman" w:eastAsia="Times New Roman" w:hAnsi="Times New Roman" w:cs="Times New Roman"/>
          <w:lang w:eastAsia="ru-RU"/>
        </w:rPr>
        <w:br/>
        <w:t>б) художественное стекло</w:t>
      </w:r>
      <w:r w:rsidRPr="00012D76">
        <w:rPr>
          <w:rFonts w:ascii="Times New Roman" w:eastAsia="Times New Roman" w:hAnsi="Times New Roman" w:cs="Times New Roman"/>
          <w:lang w:eastAsia="ru-RU"/>
        </w:rPr>
        <w:br/>
        <w:t>в) гобелен</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6. Техника росписи ткани, рисунок на которую наносится ручным способом:</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панно в) гобелен</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батик г) витраж</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7. Тканый ковер-картина ручной работы высокого художественного качества:</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панно в) гобелен</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батик г) витраж</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8</w:t>
      </w:r>
      <w:r w:rsidRPr="00012D76">
        <w:rPr>
          <w:rFonts w:ascii="Times New Roman" w:eastAsia="Times New Roman" w:hAnsi="Times New Roman" w:cs="Times New Roman"/>
          <w:i/>
          <w:iCs/>
          <w:color w:val="333333"/>
          <w:lang w:eastAsia="ru-RU"/>
        </w:rPr>
        <w:t>. Произведение декоративного искусства, выполненного из цветного стекла:</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панно в) гобелен</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батик г) витраж</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9. Отличительный знак государства, города, сословия, рода:</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эмблема в) значок</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гимн г) герб</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10) Что такое «красный угол»?</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угол, где размещалась икона</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угол, который красили красным цветом</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угол, который завешивали красной тряпкой</w:t>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b/>
          <w:bCs/>
          <w:lang w:eastAsia="ru-RU"/>
        </w:rPr>
        <w:t>2 часть</w:t>
      </w:r>
    </w:p>
    <w:p w:rsidR="00215DAF" w:rsidRPr="00012D76" w:rsidRDefault="00215DAF" w:rsidP="00D65254">
      <w:pPr>
        <w:numPr>
          <w:ilvl w:val="0"/>
          <w:numId w:val="1"/>
        </w:numPr>
        <w:shd w:val="clear" w:color="auto" w:fill="FFFFFF"/>
        <w:spacing w:after="0" w:line="240" w:lineRule="auto"/>
        <w:ind w:left="0"/>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 xml:space="preserve">В прикладном искусстве Древней Руси часто встречаются изображения птиц. Что они символизируют? </w:t>
      </w:r>
      <w:r w:rsidR="00F16342" w:rsidRPr="00012D76">
        <w:rPr>
          <w:rFonts w:ascii="Times New Roman" w:eastAsia="Times New Roman" w:hAnsi="Times New Roman" w:cs="Times New Roman"/>
          <w:lang w:eastAsia="ru-RU"/>
        </w:rPr>
        <w:t>___</w:t>
      </w:r>
      <w:r w:rsidRPr="00012D76">
        <w:rPr>
          <w:rFonts w:ascii="Times New Roman" w:eastAsia="Times New Roman" w:hAnsi="Times New Roman" w:cs="Times New Roman"/>
          <w:lang w:eastAsia="ru-RU"/>
        </w:rPr>
        <w:t>_________________________________________________________________________________________________________________________________________________________________________________</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2. Назови предметы, изображенные на картинке. Укажи материал и технику выполнения. ______________________________________________________________________________________________________________________________________________________________________________________________________</w:t>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noProof/>
          <w:lang w:eastAsia="ru-RU"/>
        </w:rPr>
        <w:lastRenderedPageBreak/>
        <w:drawing>
          <wp:inline distT="0" distB="0" distL="0" distR="0">
            <wp:extent cx="923925" cy="1400175"/>
            <wp:effectExtent l="0" t="0" r="9525" b="9525"/>
            <wp:docPr id="39" name="Рисунок 39" descr="hello_html_m19cf04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llo_html_m19cf04c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3925" cy="1400175"/>
                    </a:xfrm>
                    <a:prstGeom prst="rect">
                      <a:avLst/>
                    </a:prstGeom>
                    <a:noFill/>
                    <a:ln>
                      <a:noFill/>
                    </a:ln>
                  </pic:spPr>
                </pic:pic>
              </a:graphicData>
            </a:graphic>
          </wp:inline>
        </w:drawing>
      </w:r>
      <w:r w:rsidRPr="00012D76">
        <w:rPr>
          <w:rFonts w:ascii="Times New Roman" w:eastAsia="Times New Roman" w:hAnsi="Times New Roman" w:cs="Times New Roman"/>
          <w:noProof/>
          <w:lang w:eastAsia="ru-RU"/>
        </w:rPr>
        <w:drawing>
          <wp:inline distT="0" distB="0" distL="0" distR="0">
            <wp:extent cx="971550" cy="1266825"/>
            <wp:effectExtent l="0" t="0" r="0" b="9525"/>
            <wp:docPr id="38" name="Рисунок 38" descr="hello_html_221e68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llo_html_221e685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1550" cy="1266825"/>
                    </a:xfrm>
                    <a:prstGeom prst="rect">
                      <a:avLst/>
                    </a:prstGeom>
                    <a:noFill/>
                    <a:ln>
                      <a:noFill/>
                    </a:ln>
                  </pic:spPr>
                </pic:pic>
              </a:graphicData>
            </a:graphic>
          </wp:inline>
        </w:drawing>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b/>
          <w:bCs/>
          <w:lang w:eastAsia="ru-RU"/>
        </w:rPr>
        <w:t>3 часть</w:t>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Выполни эскиз Жостовского подноса.</w:t>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noProof/>
          <w:lang w:eastAsia="ru-RU"/>
        </w:rPr>
        <w:drawing>
          <wp:anchor distT="0" distB="0" distL="114300" distR="114300" simplePos="0" relativeHeight="251657216" behindDoc="0" locked="0" layoutInCell="1" allowOverlap="0">
            <wp:simplePos x="0" y="0"/>
            <wp:positionH relativeFrom="column">
              <wp:align>left</wp:align>
            </wp:positionH>
            <wp:positionV relativeFrom="line">
              <wp:posOffset>0</wp:posOffset>
            </wp:positionV>
            <wp:extent cx="3752850" cy="2543175"/>
            <wp:effectExtent l="0" t="0" r="0" b="9525"/>
            <wp:wrapSquare wrapText="bothSides"/>
            <wp:docPr id="47" name="Рисунок 47" descr="hello_html_m3fc49b1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3fc49b1d.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52850" cy="2543175"/>
                    </a:xfrm>
                    <a:prstGeom prst="rect">
                      <a:avLst/>
                    </a:prstGeom>
                    <a:noFill/>
                    <a:ln>
                      <a:noFill/>
                    </a:ln>
                  </pic:spPr>
                </pic:pic>
              </a:graphicData>
            </a:graphic>
          </wp:anchor>
        </w:drawing>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DB3B43" w:rsidRPr="00012D76" w:rsidRDefault="00DB3B43" w:rsidP="00D65254">
      <w:pPr>
        <w:shd w:val="clear" w:color="auto" w:fill="FFFFFF"/>
        <w:spacing w:after="0" w:line="240" w:lineRule="auto"/>
        <w:jc w:val="center"/>
        <w:rPr>
          <w:rFonts w:ascii="Times New Roman" w:eastAsia="Times New Roman" w:hAnsi="Times New Roman" w:cs="Times New Roman"/>
          <w:b/>
          <w:bCs/>
          <w:lang w:eastAsia="ru-RU"/>
        </w:rPr>
      </w:pPr>
    </w:p>
    <w:p w:rsidR="009621E2" w:rsidRDefault="009621E2" w:rsidP="00D65254">
      <w:pPr>
        <w:shd w:val="clear" w:color="auto" w:fill="FFFFFF"/>
        <w:spacing w:after="0" w:line="240" w:lineRule="auto"/>
        <w:jc w:val="center"/>
        <w:rPr>
          <w:rFonts w:ascii="Times New Roman" w:eastAsia="Times New Roman" w:hAnsi="Times New Roman" w:cs="Times New Roman"/>
          <w:b/>
          <w:bCs/>
          <w:lang w:eastAsia="ru-RU"/>
        </w:rPr>
      </w:pPr>
    </w:p>
    <w:p w:rsidR="00215DAF" w:rsidRPr="00012D76" w:rsidRDefault="009621E2" w:rsidP="00D65254">
      <w:pPr>
        <w:shd w:val="clear" w:color="auto" w:fill="FFFFFF"/>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bCs/>
          <w:lang w:eastAsia="ru-RU"/>
        </w:rPr>
        <w:t xml:space="preserve">Промежуточная аттестация </w:t>
      </w:r>
      <w:r w:rsidR="00215DAF" w:rsidRPr="00012D76">
        <w:rPr>
          <w:rFonts w:ascii="Times New Roman" w:eastAsia="Times New Roman" w:hAnsi="Times New Roman" w:cs="Times New Roman"/>
          <w:b/>
          <w:bCs/>
          <w:lang w:eastAsia="ru-RU"/>
        </w:rPr>
        <w:t xml:space="preserve"> по предмету «Изобразительное искусство» 5 класс</w:t>
      </w:r>
    </w:p>
    <w:p w:rsidR="00215DAF" w:rsidRPr="00012D76" w:rsidRDefault="00DB3B43"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b/>
          <w:bCs/>
          <w:lang w:eastAsia="ru-RU"/>
        </w:rPr>
        <w:t>2</w:t>
      </w:r>
      <w:r w:rsidR="00215DAF" w:rsidRPr="00012D76">
        <w:rPr>
          <w:rFonts w:ascii="Times New Roman" w:eastAsia="Times New Roman" w:hAnsi="Times New Roman" w:cs="Times New Roman"/>
          <w:b/>
          <w:bCs/>
          <w:lang w:eastAsia="ru-RU"/>
        </w:rPr>
        <w:t> ВАРИАНТ</w:t>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b/>
          <w:bCs/>
          <w:lang w:eastAsia="ru-RU"/>
        </w:rPr>
        <w:t>1 часть</w:t>
      </w:r>
    </w:p>
    <w:p w:rsidR="002267FD" w:rsidRPr="00012D76" w:rsidRDefault="002267FD"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Cs/>
          <w:color w:val="333333"/>
          <w:lang w:eastAsia="ru-RU"/>
        </w:rPr>
        <w:t>1. Где находилось почетное место в избе «красный угол» -</w:t>
      </w:r>
    </w:p>
    <w:p w:rsidR="002267FD" w:rsidRPr="00012D76" w:rsidRDefault="002267FD"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в центре избы</w:t>
      </w:r>
    </w:p>
    <w:p w:rsidR="002267FD" w:rsidRPr="00012D76" w:rsidRDefault="002267FD"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у порога</w:t>
      </w:r>
    </w:p>
    <w:p w:rsidR="002267FD" w:rsidRPr="00012D76" w:rsidRDefault="002267FD"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в переднем углу избы</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2. Образ солнца в народном искусстве</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а) всадник на коне</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б) птица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в) конь</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3. Элементы женского народного костюма: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а) сарафан</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б) рубаха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в) косоворотка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г) епанча</w:t>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4. Выдели названия художественных промыслов, занимающихся изготовлением изделий из фарфора.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а) Хохлома.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б) Дымково.</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в) Гжель.</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br/>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5. Искусство росписи ткани</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а) керамика</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б) батик</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в) гобелен</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lastRenderedPageBreak/>
        <w:t>6. Что такое Декоративно-прикладное искусство?</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это создание художественных изделий, имеющих практическое значение в быту</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заводские изделия</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изделия из соломки</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7. Дощечка, на которой художник смешивает краски:</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пастель</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палитра</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мольберт</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8. Какие изделия называются керамикой:</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из цветной обожжённой глины</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из белой обожжённой глины</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9. Какая композиция называется симметричной:</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изображение слева подобно изображению справа</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выверенное чередование</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изучение закономерностей</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10.Женская фигура по представлению русского крестьянина –это божество, выражавшее представление…</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о небе в) о поле</w:t>
      </w:r>
    </w:p>
    <w:p w:rsidR="00472666" w:rsidRPr="00012D76" w:rsidRDefault="00472666" w:rsidP="00D65254">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о земле</w:t>
      </w:r>
      <w:r w:rsidRPr="00012D76">
        <w:rPr>
          <w:rFonts w:ascii="Times New Roman" w:eastAsia="Times New Roman" w:hAnsi="Times New Roman" w:cs="Times New Roman"/>
          <w:b/>
          <w:bCs/>
          <w:color w:val="333333"/>
          <w:lang w:eastAsia="ru-RU"/>
        </w:rPr>
        <w:t> </w:t>
      </w:r>
      <w:r w:rsidRPr="00012D76">
        <w:rPr>
          <w:rFonts w:ascii="Times New Roman" w:eastAsia="Times New Roman" w:hAnsi="Times New Roman" w:cs="Times New Roman"/>
          <w:color w:val="333333"/>
          <w:lang w:eastAsia="ru-RU"/>
        </w:rPr>
        <w:t>г) о реке</w:t>
      </w:r>
    </w:p>
    <w:p w:rsidR="00472666" w:rsidRPr="00012D76" w:rsidRDefault="00472666" w:rsidP="00D65254">
      <w:pPr>
        <w:shd w:val="clear" w:color="auto" w:fill="FFFFFF"/>
        <w:spacing w:after="0" w:line="240" w:lineRule="auto"/>
        <w:rPr>
          <w:rFonts w:ascii="Times New Roman" w:eastAsia="Times New Roman" w:hAnsi="Times New Roman" w:cs="Times New Roman"/>
          <w:lang w:eastAsia="ru-RU"/>
        </w:rPr>
      </w:pPr>
    </w:p>
    <w:p w:rsidR="00B00B7E" w:rsidRPr="00012D76" w:rsidRDefault="00B00B7E" w:rsidP="00D65254">
      <w:pPr>
        <w:pStyle w:val="a9"/>
        <w:numPr>
          <w:ilvl w:val="0"/>
          <w:numId w:val="9"/>
        </w:num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b/>
          <w:bCs/>
          <w:lang w:eastAsia="ru-RU"/>
        </w:rPr>
        <w:t>Ч</w:t>
      </w:r>
      <w:r w:rsidR="00215DAF" w:rsidRPr="00012D76">
        <w:rPr>
          <w:rFonts w:ascii="Times New Roman" w:eastAsia="Times New Roman" w:hAnsi="Times New Roman" w:cs="Times New Roman"/>
          <w:b/>
          <w:bCs/>
          <w:lang w:eastAsia="ru-RU"/>
        </w:rPr>
        <w:t>асть</w:t>
      </w:r>
    </w:p>
    <w:p w:rsidR="00215DAF" w:rsidRPr="00012D76" w:rsidRDefault="002267FD"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hAnsi="Times New Roman" w:cs="Times New Roman"/>
        </w:rPr>
        <w:t>1</w:t>
      </w:r>
      <w:r w:rsidR="00B00B7E" w:rsidRPr="00012D76">
        <w:rPr>
          <w:rFonts w:ascii="Times New Roman" w:hAnsi="Times New Roman" w:cs="Times New Roman"/>
        </w:rPr>
        <w:t xml:space="preserve">В декоре какого промысла присутствуют розаны и купавки? </w:t>
      </w:r>
    </w:p>
    <w:p w:rsidR="00B00B7E" w:rsidRPr="00012D76" w:rsidRDefault="00B00B7E" w:rsidP="00D65254">
      <w:pPr>
        <w:pStyle w:val="a9"/>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__________________________________________________________</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2. Назови предметы, изображенные</w:t>
      </w:r>
      <w:r w:rsidR="00F16342" w:rsidRPr="00012D76">
        <w:rPr>
          <w:rFonts w:ascii="Times New Roman" w:eastAsia="Times New Roman" w:hAnsi="Times New Roman" w:cs="Times New Roman"/>
          <w:lang w:eastAsia="ru-RU"/>
        </w:rPr>
        <w:t xml:space="preserve"> на картинке. Назови </w:t>
      </w:r>
      <w:r w:rsidRPr="00012D76">
        <w:rPr>
          <w:rFonts w:ascii="Times New Roman" w:eastAsia="Times New Roman" w:hAnsi="Times New Roman" w:cs="Times New Roman"/>
          <w:lang w:eastAsia="ru-RU"/>
        </w:rPr>
        <w:t>технику выполнения.___________________________________________________________________________________________________________________________________________________________________________________________</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noProof/>
          <w:color w:val="000000"/>
          <w:lang w:eastAsia="ru-RU"/>
        </w:rPr>
        <w:drawing>
          <wp:inline distT="0" distB="0" distL="0" distR="0">
            <wp:extent cx="1714500" cy="1323975"/>
            <wp:effectExtent l="0" t="0" r="0" b="9525"/>
            <wp:docPr id="5" name="Рисунок 5" descr="hello_html_29e807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ello_html_29e8076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14500" cy="1323975"/>
                    </a:xfrm>
                    <a:prstGeom prst="rect">
                      <a:avLst/>
                    </a:prstGeom>
                    <a:noFill/>
                    <a:ln>
                      <a:noFill/>
                    </a:ln>
                  </pic:spPr>
                </pic:pic>
              </a:graphicData>
            </a:graphic>
          </wp:inline>
        </w:drawing>
      </w:r>
      <w:r w:rsidRPr="00012D76">
        <w:rPr>
          <w:rFonts w:ascii="Times New Roman" w:eastAsia="Times New Roman" w:hAnsi="Times New Roman" w:cs="Times New Roman"/>
          <w:lang w:eastAsia="ru-RU"/>
        </w:rPr>
        <w:t> </w:t>
      </w:r>
      <w:r w:rsidRPr="00012D76">
        <w:rPr>
          <w:rFonts w:ascii="Times New Roman" w:eastAsia="Times New Roman" w:hAnsi="Times New Roman" w:cs="Times New Roman"/>
          <w:noProof/>
          <w:color w:val="000000"/>
          <w:lang w:eastAsia="ru-RU"/>
        </w:rPr>
        <w:drawing>
          <wp:inline distT="0" distB="0" distL="0" distR="0">
            <wp:extent cx="1476375" cy="1466850"/>
            <wp:effectExtent l="0" t="0" r="9525" b="0"/>
            <wp:docPr id="4" name="Рисунок 4" descr="hello_html_48dafc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ello_html_48dafc47.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76375" cy="1466850"/>
                    </a:xfrm>
                    <a:prstGeom prst="rect">
                      <a:avLst/>
                    </a:prstGeom>
                    <a:noFill/>
                    <a:ln>
                      <a:noFill/>
                    </a:ln>
                  </pic:spPr>
                </pic:pic>
              </a:graphicData>
            </a:graphic>
          </wp:inline>
        </w:drawing>
      </w:r>
      <w:r w:rsidRPr="00012D76">
        <w:rPr>
          <w:rFonts w:ascii="Times New Roman" w:eastAsia="Times New Roman" w:hAnsi="Times New Roman" w:cs="Times New Roman"/>
          <w:lang w:eastAsia="ru-RU"/>
        </w:rPr>
        <w:t> </w:t>
      </w:r>
      <w:r w:rsidRPr="00012D76">
        <w:rPr>
          <w:rFonts w:ascii="Times New Roman" w:eastAsia="Times New Roman" w:hAnsi="Times New Roman" w:cs="Times New Roman"/>
          <w:noProof/>
          <w:color w:val="000000"/>
          <w:lang w:eastAsia="ru-RU"/>
        </w:rPr>
        <w:drawing>
          <wp:inline distT="0" distB="0" distL="0" distR="0">
            <wp:extent cx="2190750" cy="1371600"/>
            <wp:effectExtent l="0" t="0" r="0" b="0"/>
            <wp:docPr id="3" name="Рисунок 3" descr="hello_html_m4f3c02a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ello_html_m4f3c02a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90750" cy="1371600"/>
                    </a:xfrm>
                    <a:prstGeom prst="rect">
                      <a:avLst/>
                    </a:prstGeom>
                    <a:noFill/>
                    <a:ln>
                      <a:noFill/>
                    </a:ln>
                  </pic:spPr>
                </pic:pic>
              </a:graphicData>
            </a:graphic>
          </wp:inline>
        </w:drawing>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br/>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b/>
          <w:bCs/>
          <w:lang w:eastAsia="ru-RU"/>
        </w:rPr>
        <w:t>3 часть</w:t>
      </w:r>
    </w:p>
    <w:p w:rsidR="00215DAF" w:rsidRPr="00012D76" w:rsidRDefault="00215DAF" w:rsidP="00D65254">
      <w:pPr>
        <w:shd w:val="clear" w:color="auto" w:fill="FFFFFF"/>
        <w:spacing w:after="0" w:line="240" w:lineRule="auto"/>
        <w:rPr>
          <w:rFonts w:ascii="Times New Roman" w:eastAsia="Times New Roman" w:hAnsi="Times New Roman" w:cs="Times New Roman"/>
          <w:lang w:eastAsia="ru-RU"/>
        </w:rPr>
      </w:pPr>
      <w:r w:rsidRPr="00012D76">
        <w:rPr>
          <w:rFonts w:ascii="Times New Roman" w:eastAsia="Times New Roman" w:hAnsi="Times New Roman" w:cs="Times New Roman"/>
          <w:lang w:eastAsia="ru-RU"/>
        </w:rPr>
        <w:t>Выполни эскиз росписи Гжельского фарфора.</w:t>
      </w:r>
    </w:p>
    <w:p w:rsidR="00215DAF" w:rsidRPr="00012D76" w:rsidRDefault="00215DAF" w:rsidP="00D65254">
      <w:pPr>
        <w:shd w:val="clear" w:color="auto" w:fill="FFFFFF"/>
        <w:spacing w:after="0" w:line="240" w:lineRule="auto"/>
        <w:jc w:val="center"/>
        <w:rPr>
          <w:rFonts w:ascii="Times New Roman" w:eastAsia="Times New Roman" w:hAnsi="Times New Roman" w:cs="Times New Roman"/>
          <w:lang w:eastAsia="ru-RU"/>
        </w:rPr>
      </w:pPr>
      <w:r w:rsidRPr="00012D76">
        <w:rPr>
          <w:rFonts w:ascii="Times New Roman" w:eastAsia="Times New Roman" w:hAnsi="Times New Roman" w:cs="Times New Roman"/>
          <w:noProof/>
          <w:lang w:eastAsia="ru-RU"/>
        </w:rPr>
        <w:lastRenderedPageBreak/>
        <w:drawing>
          <wp:inline distT="0" distB="0" distL="0" distR="0">
            <wp:extent cx="4495800" cy="5819775"/>
            <wp:effectExtent l="19050" t="0" r="0" b="0"/>
            <wp:docPr id="2" name="Рисунок 2" descr="hello_html_f72a9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ello_html_f72a9e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95800" cy="5819775"/>
                    </a:xfrm>
                    <a:prstGeom prst="rect">
                      <a:avLst/>
                    </a:prstGeom>
                    <a:noFill/>
                    <a:ln>
                      <a:noFill/>
                    </a:ln>
                  </pic:spPr>
                </pic:pic>
              </a:graphicData>
            </a:graphic>
          </wp:inline>
        </w:drawing>
      </w:r>
    </w:p>
    <w:p w:rsidR="001F24F4" w:rsidRPr="00012D76" w:rsidRDefault="00215DAF" w:rsidP="00D65254">
      <w:pPr>
        <w:shd w:val="clear" w:color="auto" w:fill="FFFFFF"/>
        <w:spacing w:after="0" w:line="240" w:lineRule="auto"/>
      </w:pPr>
      <w:r w:rsidRPr="00012D76">
        <w:rPr>
          <w:rFonts w:ascii="Times New Roman" w:eastAsia="Times New Roman" w:hAnsi="Times New Roman" w:cs="Times New Roman"/>
          <w:lang w:eastAsia="ru-RU"/>
        </w:rPr>
        <w:br/>
      </w:r>
      <w:r w:rsidR="001F24F4" w:rsidRPr="00012D76">
        <w:t xml:space="preserve">тветы </w:t>
      </w:r>
    </w:p>
    <w:tbl>
      <w:tblPr>
        <w:tblStyle w:val="a6"/>
        <w:tblW w:w="0" w:type="auto"/>
        <w:tblLook w:val="04A0" w:firstRow="1" w:lastRow="0" w:firstColumn="1" w:lastColumn="0" w:noHBand="0" w:noVBand="1"/>
      </w:tblPr>
      <w:tblGrid>
        <w:gridCol w:w="1668"/>
        <w:gridCol w:w="1842"/>
        <w:gridCol w:w="1842"/>
      </w:tblGrid>
      <w:tr w:rsidR="002267FD" w:rsidRPr="00012D76" w:rsidTr="001B75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D65254">
            <w:pPr>
              <w:spacing w:after="0" w:line="240" w:lineRule="auto"/>
              <w:rPr>
                <w:sz w:val="22"/>
                <w:szCs w:val="22"/>
              </w:rPr>
            </w:pPr>
          </w:p>
        </w:tc>
        <w:tc>
          <w:tcPr>
            <w:tcW w:w="1842" w:type="dxa"/>
          </w:tcPr>
          <w:p w:rsidR="002267FD" w:rsidRPr="00012D76" w:rsidRDefault="002267FD" w:rsidP="00D65254">
            <w:pPr>
              <w:spacing w:after="0" w:line="240" w:lineRule="auto"/>
              <w:cnfStyle w:val="100000000000" w:firstRow="1" w:lastRow="0" w:firstColumn="0" w:lastColumn="0" w:oddVBand="0" w:evenVBand="0" w:oddHBand="0" w:evenHBand="0" w:firstRowFirstColumn="0" w:firstRowLastColumn="0" w:lastRowFirstColumn="0" w:lastRowLastColumn="0"/>
              <w:rPr>
                <w:i w:val="0"/>
                <w:sz w:val="22"/>
                <w:szCs w:val="22"/>
              </w:rPr>
            </w:pPr>
            <w:r w:rsidRPr="00012D76">
              <w:rPr>
                <w:i w:val="0"/>
                <w:sz w:val="22"/>
                <w:szCs w:val="22"/>
              </w:rPr>
              <w:t>1 вариант</w:t>
            </w:r>
          </w:p>
        </w:tc>
        <w:tc>
          <w:tcPr>
            <w:tcW w:w="1842" w:type="dxa"/>
          </w:tcPr>
          <w:p w:rsidR="002267FD" w:rsidRPr="00012D76" w:rsidRDefault="002267FD" w:rsidP="00D65254">
            <w:pPr>
              <w:spacing w:after="0" w:line="240" w:lineRule="auto"/>
              <w:cnfStyle w:val="100000000000" w:firstRow="1" w:lastRow="0" w:firstColumn="0" w:lastColumn="0" w:oddVBand="0" w:evenVBand="0" w:oddHBand="0" w:evenHBand="0" w:firstRowFirstColumn="0" w:firstRowLastColumn="0" w:lastRowFirstColumn="0" w:lastRowLastColumn="0"/>
              <w:rPr>
                <w:i w:val="0"/>
                <w:sz w:val="22"/>
                <w:szCs w:val="22"/>
              </w:rPr>
            </w:pPr>
            <w:r w:rsidRPr="00012D76">
              <w:rPr>
                <w:i w:val="0"/>
                <w:sz w:val="22"/>
                <w:szCs w:val="22"/>
              </w:rPr>
              <w:t>2вариант</w:t>
            </w:r>
          </w:p>
        </w:tc>
      </w:tr>
      <w:tr w:rsidR="002267FD" w:rsidRPr="00012D76" w:rsidTr="00F16342">
        <w:trPr>
          <w:trHeight w:val="318"/>
        </w:trPr>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D65254">
            <w:pPr>
              <w:spacing w:after="0" w:line="240" w:lineRule="auto"/>
              <w:rPr>
                <w:sz w:val="22"/>
                <w:szCs w:val="22"/>
              </w:rPr>
            </w:pPr>
            <w:r w:rsidRPr="00012D76">
              <w:rPr>
                <w:sz w:val="22"/>
                <w:szCs w:val="22"/>
              </w:rPr>
              <w:t>1</w:t>
            </w:r>
          </w:p>
        </w:tc>
        <w:tc>
          <w:tcPr>
            <w:tcW w:w="1842" w:type="dxa"/>
          </w:tcPr>
          <w:p w:rsidR="002267FD" w:rsidRPr="00012D76" w:rsidRDefault="002267FD"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c>
          <w:tcPr>
            <w:tcW w:w="1842" w:type="dxa"/>
          </w:tcPr>
          <w:p w:rsidR="002267FD" w:rsidRPr="00012D76" w:rsidRDefault="00F16342"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r>
      <w:tr w:rsidR="002267FD"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D65254">
            <w:pPr>
              <w:spacing w:after="0" w:line="240" w:lineRule="auto"/>
              <w:rPr>
                <w:sz w:val="22"/>
                <w:szCs w:val="22"/>
              </w:rPr>
            </w:pPr>
            <w:r w:rsidRPr="00012D76">
              <w:rPr>
                <w:sz w:val="22"/>
                <w:szCs w:val="22"/>
              </w:rPr>
              <w:t>2</w:t>
            </w:r>
          </w:p>
        </w:tc>
        <w:tc>
          <w:tcPr>
            <w:tcW w:w="1842" w:type="dxa"/>
          </w:tcPr>
          <w:p w:rsidR="002267FD" w:rsidRPr="00012D76" w:rsidRDefault="002267FD"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c>
          <w:tcPr>
            <w:tcW w:w="1842" w:type="dxa"/>
          </w:tcPr>
          <w:p w:rsidR="002267FD" w:rsidRPr="00012D76" w:rsidRDefault="00F16342"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r>
      <w:tr w:rsidR="002267FD"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D65254">
            <w:pPr>
              <w:spacing w:after="0" w:line="240" w:lineRule="auto"/>
              <w:rPr>
                <w:sz w:val="22"/>
                <w:szCs w:val="22"/>
              </w:rPr>
            </w:pPr>
            <w:r w:rsidRPr="00012D76">
              <w:rPr>
                <w:sz w:val="22"/>
                <w:szCs w:val="22"/>
              </w:rPr>
              <w:t>3</w:t>
            </w:r>
          </w:p>
        </w:tc>
        <w:tc>
          <w:tcPr>
            <w:tcW w:w="1842" w:type="dxa"/>
          </w:tcPr>
          <w:p w:rsidR="002267FD" w:rsidRPr="00012D76" w:rsidRDefault="002267FD"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c>
          <w:tcPr>
            <w:tcW w:w="1842" w:type="dxa"/>
          </w:tcPr>
          <w:p w:rsidR="002267FD" w:rsidRPr="00012D76" w:rsidRDefault="00F16342"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r>
      <w:tr w:rsidR="002267FD"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D65254">
            <w:pPr>
              <w:spacing w:after="0" w:line="240" w:lineRule="auto"/>
              <w:rPr>
                <w:sz w:val="22"/>
                <w:szCs w:val="22"/>
              </w:rPr>
            </w:pPr>
            <w:r w:rsidRPr="00012D76">
              <w:rPr>
                <w:sz w:val="22"/>
                <w:szCs w:val="22"/>
              </w:rPr>
              <w:t>4</w:t>
            </w:r>
          </w:p>
        </w:tc>
        <w:tc>
          <w:tcPr>
            <w:tcW w:w="1842" w:type="dxa"/>
          </w:tcPr>
          <w:p w:rsidR="002267FD" w:rsidRPr="00012D76" w:rsidRDefault="002267FD"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Б.в,е</w:t>
            </w:r>
          </w:p>
        </w:tc>
        <w:tc>
          <w:tcPr>
            <w:tcW w:w="1842" w:type="dxa"/>
          </w:tcPr>
          <w:p w:rsidR="002267FD" w:rsidRPr="00012D76" w:rsidRDefault="00F16342"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r>
      <w:tr w:rsidR="002267FD"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D65254">
            <w:pPr>
              <w:spacing w:after="0" w:line="240" w:lineRule="auto"/>
              <w:rPr>
                <w:sz w:val="22"/>
                <w:szCs w:val="22"/>
              </w:rPr>
            </w:pPr>
            <w:r w:rsidRPr="00012D76">
              <w:rPr>
                <w:sz w:val="22"/>
                <w:szCs w:val="22"/>
              </w:rPr>
              <w:t>5</w:t>
            </w:r>
          </w:p>
        </w:tc>
        <w:tc>
          <w:tcPr>
            <w:tcW w:w="1842" w:type="dxa"/>
          </w:tcPr>
          <w:p w:rsidR="002267FD" w:rsidRPr="00012D76" w:rsidRDefault="002267FD"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c>
          <w:tcPr>
            <w:tcW w:w="1842" w:type="dxa"/>
          </w:tcPr>
          <w:p w:rsidR="002267FD" w:rsidRPr="00012D76" w:rsidRDefault="00F16342"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r>
      <w:tr w:rsidR="00472666"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472666" w:rsidRPr="00012D76" w:rsidRDefault="00472666" w:rsidP="00D65254">
            <w:pPr>
              <w:spacing w:after="0" w:line="240" w:lineRule="auto"/>
              <w:rPr>
                <w:sz w:val="22"/>
                <w:szCs w:val="22"/>
              </w:rPr>
            </w:pPr>
            <w:r w:rsidRPr="00012D76">
              <w:rPr>
                <w:sz w:val="22"/>
                <w:szCs w:val="22"/>
              </w:rPr>
              <w:t>6</w:t>
            </w:r>
          </w:p>
          <w:p w:rsidR="00472666" w:rsidRPr="00012D76" w:rsidRDefault="00472666" w:rsidP="00D65254">
            <w:pPr>
              <w:spacing w:after="0" w:line="240" w:lineRule="auto"/>
              <w:rPr>
                <w:sz w:val="22"/>
                <w:szCs w:val="22"/>
              </w:rPr>
            </w:pP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r>
      <w:tr w:rsidR="00472666"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472666" w:rsidRPr="00012D76" w:rsidRDefault="00472666" w:rsidP="00D65254">
            <w:pPr>
              <w:spacing w:after="0" w:line="240" w:lineRule="auto"/>
              <w:rPr>
                <w:sz w:val="22"/>
                <w:szCs w:val="22"/>
              </w:rPr>
            </w:pPr>
            <w:r w:rsidRPr="00012D76">
              <w:rPr>
                <w:sz w:val="22"/>
                <w:szCs w:val="22"/>
              </w:rPr>
              <w:t>7</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r>
      <w:tr w:rsidR="00472666"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472666" w:rsidRPr="00012D76" w:rsidRDefault="00472666" w:rsidP="00D65254">
            <w:pPr>
              <w:spacing w:after="0" w:line="240" w:lineRule="auto"/>
              <w:rPr>
                <w:sz w:val="22"/>
                <w:szCs w:val="22"/>
              </w:rPr>
            </w:pPr>
            <w:r w:rsidRPr="00012D76">
              <w:rPr>
                <w:sz w:val="22"/>
                <w:szCs w:val="22"/>
              </w:rPr>
              <w:t>8</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Г</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r>
      <w:tr w:rsidR="00472666"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472666" w:rsidRPr="00012D76" w:rsidRDefault="00472666" w:rsidP="00D65254">
            <w:pPr>
              <w:spacing w:after="0" w:line="240" w:lineRule="auto"/>
              <w:rPr>
                <w:sz w:val="22"/>
                <w:szCs w:val="22"/>
              </w:rPr>
            </w:pPr>
            <w:r w:rsidRPr="00012D76">
              <w:rPr>
                <w:sz w:val="22"/>
                <w:szCs w:val="22"/>
              </w:rPr>
              <w:t>9</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Г</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r>
      <w:tr w:rsidR="00472666"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472666" w:rsidRPr="00012D76" w:rsidRDefault="00472666" w:rsidP="00D65254">
            <w:pPr>
              <w:spacing w:after="0" w:line="240" w:lineRule="auto"/>
              <w:rPr>
                <w:sz w:val="22"/>
                <w:szCs w:val="22"/>
              </w:rPr>
            </w:pPr>
            <w:r w:rsidRPr="00012D76">
              <w:rPr>
                <w:sz w:val="22"/>
                <w:szCs w:val="22"/>
              </w:rPr>
              <w:t>10</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c>
          <w:tcPr>
            <w:tcW w:w="1842" w:type="dxa"/>
          </w:tcPr>
          <w:p w:rsidR="00472666" w:rsidRPr="00012D76" w:rsidRDefault="00472666"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r>
      <w:tr w:rsidR="002267FD"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D65254">
            <w:pPr>
              <w:spacing w:after="0" w:line="240" w:lineRule="auto"/>
              <w:rPr>
                <w:sz w:val="22"/>
                <w:szCs w:val="22"/>
              </w:rPr>
            </w:pPr>
            <w:r w:rsidRPr="00012D76">
              <w:rPr>
                <w:sz w:val="22"/>
                <w:szCs w:val="22"/>
              </w:rPr>
              <w:t>Часть 2</w:t>
            </w:r>
          </w:p>
        </w:tc>
        <w:tc>
          <w:tcPr>
            <w:tcW w:w="1842" w:type="dxa"/>
          </w:tcPr>
          <w:p w:rsidR="002267FD" w:rsidRPr="00012D76" w:rsidRDefault="002267FD"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p>
        </w:tc>
        <w:tc>
          <w:tcPr>
            <w:tcW w:w="1842" w:type="dxa"/>
          </w:tcPr>
          <w:p w:rsidR="002267FD" w:rsidRPr="00012D76" w:rsidRDefault="002267FD"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p>
        </w:tc>
      </w:tr>
      <w:tr w:rsidR="002267FD"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D65254">
            <w:pPr>
              <w:spacing w:after="0" w:line="240" w:lineRule="auto"/>
              <w:rPr>
                <w:sz w:val="22"/>
                <w:szCs w:val="22"/>
              </w:rPr>
            </w:pPr>
            <w:r w:rsidRPr="00012D76">
              <w:rPr>
                <w:sz w:val="22"/>
                <w:szCs w:val="22"/>
              </w:rPr>
              <w:t>1</w:t>
            </w:r>
          </w:p>
        </w:tc>
        <w:tc>
          <w:tcPr>
            <w:tcW w:w="1842" w:type="dxa"/>
          </w:tcPr>
          <w:p w:rsidR="002267FD" w:rsidRPr="00012D76" w:rsidRDefault="002267FD"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Свет, тепло</w:t>
            </w:r>
          </w:p>
        </w:tc>
        <w:tc>
          <w:tcPr>
            <w:tcW w:w="1842" w:type="dxa"/>
          </w:tcPr>
          <w:p w:rsidR="002267FD" w:rsidRPr="00012D76" w:rsidRDefault="00F16342" w:rsidP="00D65254">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Городец</w:t>
            </w:r>
          </w:p>
        </w:tc>
      </w:tr>
      <w:tr w:rsidR="002267FD" w:rsidRPr="00012D76" w:rsidTr="001B7519">
        <w:tc>
          <w:tcPr>
            <w:cnfStyle w:val="001000000000" w:firstRow="0" w:lastRow="0" w:firstColumn="1" w:lastColumn="0" w:oddVBand="0" w:evenVBand="0" w:oddHBand="0" w:evenHBand="0" w:firstRowFirstColumn="0" w:firstRowLastColumn="0" w:lastRowFirstColumn="0" w:lastRowLastColumn="0"/>
            <w:tcW w:w="1668" w:type="dxa"/>
          </w:tcPr>
          <w:p w:rsidR="002267FD" w:rsidRPr="00012D76" w:rsidRDefault="002267FD" w:rsidP="001B7519">
            <w:pPr>
              <w:spacing w:after="0" w:line="240" w:lineRule="auto"/>
              <w:rPr>
                <w:sz w:val="22"/>
                <w:szCs w:val="22"/>
              </w:rPr>
            </w:pPr>
            <w:r w:rsidRPr="00012D76">
              <w:rPr>
                <w:sz w:val="22"/>
                <w:szCs w:val="22"/>
              </w:rPr>
              <w:t>2</w:t>
            </w:r>
          </w:p>
        </w:tc>
        <w:tc>
          <w:tcPr>
            <w:tcW w:w="1842" w:type="dxa"/>
          </w:tcPr>
          <w:p w:rsidR="002267FD" w:rsidRPr="00012D76" w:rsidRDefault="00F16342"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 xml:space="preserve">Лопаст прялки, резьба по дереву </w:t>
            </w:r>
          </w:p>
        </w:tc>
        <w:tc>
          <w:tcPr>
            <w:tcW w:w="1842" w:type="dxa"/>
          </w:tcPr>
          <w:p w:rsidR="002267FD" w:rsidRPr="00012D76" w:rsidRDefault="00F16342"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Вышивка крестом</w:t>
            </w:r>
          </w:p>
        </w:tc>
      </w:tr>
    </w:tbl>
    <w:p w:rsidR="00012D76" w:rsidRPr="00012D76" w:rsidRDefault="00012D76" w:rsidP="00012D76">
      <w:pPr>
        <w:spacing w:after="0"/>
        <w:contextualSpacing/>
        <w:jc w:val="center"/>
        <w:rPr>
          <w:rFonts w:ascii="Times New Roman" w:hAnsi="Times New Roman" w:cs="Times New Roman"/>
          <w:b/>
        </w:rPr>
      </w:pPr>
      <w:r w:rsidRPr="00012D76">
        <w:rPr>
          <w:rFonts w:ascii="Times New Roman" w:hAnsi="Times New Roman" w:cs="Times New Roman"/>
          <w:b/>
        </w:rPr>
        <w:lastRenderedPageBreak/>
        <w:t xml:space="preserve">Промежуточная аттестация по ИЗО, 6 класс </w:t>
      </w:r>
    </w:p>
    <w:p w:rsidR="001B7519" w:rsidRPr="00012D76" w:rsidRDefault="001B7519" w:rsidP="00012D76">
      <w:pPr>
        <w:spacing w:after="0"/>
        <w:contextualSpacing/>
        <w:jc w:val="center"/>
        <w:rPr>
          <w:rFonts w:ascii="Times New Roman" w:hAnsi="Times New Roman" w:cs="Times New Roman"/>
          <w:b/>
        </w:rPr>
      </w:pPr>
      <w:r w:rsidRPr="00012D76">
        <w:rPr>
          <w:rFonts w:ascii="Times New Roman" w:hAnsi="Times New Roman" w:cs="Times New Roman"/>
          <w:b/>
        </w:rPr>
        <w:t xml:space="preserve">Пояснительная записка. </w:t>
      </w:r>
    </w:p>
    <w:p w:rsidR="00012D76" w:rsidRPr="00012D76" w:rsidRDefault="00012D76" w:rsidP="00012D76">
      <w:pPr>
        <w:spacing w:after="0"/>
        <w:contextualSpacing/>
        <w:jc w:val="center"/>
        <w:rPr>
          <w:rFonts w:ascii="Times New Roman" w:hAnsi="Times New Roman" w:cs="Times New Roman"/>
          <w:b/>
        </w:rPr>
      </w:pPr>
      <w:r w:rsidRPr="00012D76">
        <w:rPr>
          <w:rFonts w:ascii="Times New Roman" w:hAnsi="Times New Roman" w:cs="Times New Roman"/>
          <w:b/>
        </w:rPr>
        <w:t>Спецификация.</w:t>
      </w:r>
    </w:p>
    <w:p w:rsidR="00012D76" w:rsidRPr="00012D76" w:rsidRDefault="00012D76" w:rsidP="001B7519">
      <w:pPr>
        <w:spacing w:line="240" w:lineRule="auto"/>
        <w:contextualSpacing/>
        <w:jc w:val="center"/>
        <w:rPr>
          <w:rFonts w:ascii="Times New Roman" w:hAnsi="Times New Roman" w:cs="Times New Roman"/>
          <w:b/>
        </w:rPr>
      </w:pPr>
    </w:p>
    <w:p w:rsidR="001B7519" w:rsidRPr="00012D76" w:rsidRDefault="001B7519" w:rsidP="001B7519">
      <w:pPr>
        <w:spacing w:after="0" w:line="240" w:lineRule="auto"/>
        <w:ind w:firstLine="500"/>
        <w:contextualSpacing/>
        <w:jc w:val="both"/>
        <w:rPr>
          <w:rFonts w:ascii="Times New Roman" w:hAnsi="Times New Roman" w:cs="Times New Roman"/>
        </w:rPr>
      </w:pPr>
      <w:r w:rsidRPr="00012D76">
        <w:rPr>
          <w:rFonts w:ascii="Times New Roman" w:hAnsi="Times New Roman" w:cs="Times New Roman"/>
        </w:rPr>
        <w:t xml:space="preserve">Цель работы: проверить соответствие знаний, умений и навыков учащихся требованиям, предъявляемым к ученикам за 6 класс. </w:t>
      </w:r>
    </w:p>
    <w:p w:rsidR="001B7519" w:rsidRPr="00012D76" w:rsidRDefault="001B7519" w:rsidP="001B7519">
      <w:pPr>
        <w:spacing w:after="0" w:line="240" w:lineRule="auto"/>
        <w:ind w:firstLine="500"/>
        <w:contextualSpacing/>
        <w:jc w:val="both"/>
        <w:rPr>
          <w:rFonts w:ascii="Times New Roman" w:hAnsi="Times New Roman" w:cs="Times New Roman"/>
        </w:rPr>
      </w:pPr>
      <w:r w:rsidRPr="00012D76">
        <w:rPr>
          <w:rFonts w:ascii="Times New Roman" w:hAnsi="Times New Roman" w:cs="Times New Roman"/>
        </w:rPr>
        <w:t xml:space="preserve">Форма проведении: тесты  </w:t>
      </w:r>
      <w:r w:rsidR="00012D76" w:rsidRPr="00012D76">
        <w:rPr>
          <w:rFonts w:ascii="Times New Roman" w:hAnsi="Times New Roman" w:cs="Times New Roman"/>
        </w:rPr>
        <w:t>с</w:t>
      </w:r>
      <w:r w:rsidRPr="00012D76">
        <w:rPr>
          <w:rFonts w:ascii="Times New Roman" w:hAnsi="Times New Roman" w:cs="Times New Roman"/>
        </w:rPr>
        <w:t xml:space="preserve"> анализ  худ. произведения</w:t>
      </w:r>
    </w:p>
    <w:p w:rsidR="001B7519" w:rsidRPr="00012D76" w:rsidRDefault="001B7519" w:rsidP="001B7519">
      <w:pPr>
        <w:spacing w:after="0" w:line="240" w:lineRule="auto"/>
        <w:ind w:firstLine="500"/>
        <w:contextualSpacing/>
        <w:jc w:val="both"/>
        <w:rPr>
          <w:rFonts w:ascii="Times New Roman" w:hAnsi="Times New Roman" w:cs="Times New Roman"/>
        </w:rPr>
      </w:pPr>
      <w:r w:rsidRPr="00012D76">
        <w:rPr>
          <w:rFonts w:ascii="Times New Roman" w:hAnsi="Times New Roman" w:cs="Times New Roman"/>
        </w:rPr>
        <w:t>Время: 45 минут.</w:t>
      </w:r>
    </w:p>
    <w:p w:rsidR="001B7519" w:rsidRPr="00012D76" w:rsidRDefault="001B7519" w:rsidP="001B7519">
      <w:pPr>
        <w:shd w:val="clear" w:color="auto" w:fill="FFFFFF"/>
        <w:spacing w:line="240" w:lineRule="auto"/>
        <w:ind w:firstLine="500"/>
        <w:contextualSpacing/>
        <w:jc w:val="both"/>
        <w:rPr>
          <w:rFonts w:ascii="Times New Roman" w:hAnsi="Times New Roman" w:cs="Times New Roman"/>
        </w:rPr>
      </w:pPr>
      <w:r w:rsidRPr="00012D76">
        <w:rPr>
          <w:rFonts w:ascii="Times New Roman" w:hAnsi="Times New Roman" w:cs="Times New Roman"/>
          <w:color w:val="000000"/>
        </w:rPr>
        <w:t xml:space="preserve">Работа позволяет оценить степень освоения учебного материала по предмету «Изобразительное искусство» за курс 6 класса. </w:t>
      </w:r>
      <w:r w:rsidRPr="00012D76">
        <w:rPr>
          <w:rFonts w:ascii="Times New Roman" w:hAnsi="Times New Roman" w:cs="Times New Roman"/>
        </w:rPr>
        <w:t xml:space="preserve"> Задания различаются по форме и уровню трудности, который определяется характером проверяемого знания, уровнем умения и способом познавательной деятельности, необходимым для выполнения задания. Выполнение заданий КИМ предполагает осуществление таких интеллектуальных действий как распознание, воспроизведение, извлечение, классификация, систематизация, сравнение, конкретизация, применение знаний. Работа состоит из трех частей. Часть 1 содержит 10 заданий с выбором ответа. К каждому заданию дается 4 ответа, из которых правильный только один. В данной части проверяются усвоение базовых понятий и овладение умением анализировать, что соответствует базовому уровню.</w:t>
      </w:r>
    </w:p>
    <w:p w:rsidR="001B7519" w:rsidRPr="00012D76" w:rsidRDefault="001B7519" w:rsidP="001B7519">
      <w:pPr>
        <w:shd w:val="clear" w:color="auto" w:fill="FFFFFF"/>
        <w:spacing w:line="240" w:lineRule="auto"/>
        <w:ind w:firstLine="500"/>
        <w:contextualSpacing/>
        <w:jc w:val="both"/>
        <w:rPr>
          <w:rFonts w:ascii="Times New Roman" w:hAnsi="Times New Roman" w:cs="Times New Roman"/>
          <w:spacing w:val="-2"/>
        </w:rPr>
      </w:pPr>
      <w:r w:rsidRPr="00012D76">
        <w:rPr>
          <w:rFonts w:ascii="Times New Roman" w:hAnsi="Times New Roman" w:cs="Times New Roman"/>
        </w:rPr>
        <w:t xml:space="preserve">Часть 2 состоит из 2 заданий. Задание 1, и 2на </w:t>
      </w:r>
      <w:r w:rsidRPr="00012D76">
        <w:rPr>
          <w:rFonts w:ascii="Times New Roman" w:hAnsi="Times New Roman" w:cs="Times New Roman"/>
          <w:iCs/>
        </w:rPr>
        <w:t xml:space="preserve"> умение о</w:t>
      </w:r>
      <w:r w:rsidRPr="00012D76">
        <w:rPr>
          <w:rFonts w:ascii="Times New Roman" w:hAnsi="Times New Roman" w:cs="Times New Roman"/>
        </w:rPr>
        <w:t xml:space="preserve">бъяснять значение важнейших понятий. </w:t>
      </w:r>
    </w:p>
    <w:p w:rsidR="001B7519" w:rsidRPr="00012D76" w:rsidRDefault="001B7519" w:rsidP="001B7519">
      <w:pPr>
        <w:pStyle w:val="a4"/>
        <w:ind w:firstLine="708"/>
        <w:contextualSpacing/>
        <w:jc w:val="both"/>
        <w:rPr>
          <w:rFonts w:ascii="Times New Roman" w:hAnsi="Times New Roman"/>
          <w:sz w:val="22"/>
          <w:szCs w:val="22"/>
          <w:lang w:val="ru-RU"/>
        </w:rPr>
      </w:pPr>
      <w:r w:rsidRPr="00012D76">
        <w:rPr>
          <w:rFonts w:ascii="Times New Roman" w:hAnsi="Times New Roman"/>
          <w:spacing w:val="-2"/>
          <w:sz w:val="22"/>
          <w:szCs w:val="22"/>
          <w:lang w:val="ru-RU"/>
        </w:rPr>
        <w:t>Часть 3содержит одно задание, требующее проанали</w:t>
      </w:r>
      <w:r w:rsidR="009621E2">
        <w:rPr>
          <w:rFonts w:ascii="Times New Roman" w:hAnsi="Times New Roman"/>
          <w:spacing w:val="-2"/>
          <w:sz w:val="22"/>
          <w:szCs w:val="22"/>
          <w:lang w:val="ru-RU"/>
        </w:rPr>
        <w:t>зировать художественное произвед</w:t>
      </w:r>
      <w:r w:rsidRPr="00012D76">
        <w:rPr>
          <w:rFonts w:ascii="Times New Roman" w:hAnsi="Times New Roman"/>
          <w:spacing w:val="-2"/>
          <w:sz w:val="22"/>
          <w:szCs w:val="22"/>
          <w:lang w:val="ru-RU"/>
        </w:rPr>
        <w:t>ение.</w:t>
      </w:r>
    </w:p>
    <w:p w:rsidR="001B7519" w:rsidRPr="00012D76" w:rsidRDefault="00012D76" w:rsidP="001B7519">
      <w:pPr>
        <w:spacing w:line="240" w:lineRule="auto"/>
        <w:ind w:hanging="398"/>
        <w:contextualSpacing/>
        <w:jc w:val="both"/>
        <w:rPr>
          <w:rFonts w:ascii="Times New Roman" w:hAnsi="Times New Roman" w:cs="Times New Roman"/>
        </w:rPr>
      </w:pPr>
      <w:r w:rsidRPr="00012D76">
        <w:rPr>
          <w:rFonts w:ascii="Times New Roman" w:hAnsi="Times New Roman" w:cs="Times New Roman"/>
        </w:rPr>
        <w:t xml:space="preserve">                                                                 Кодификатор </w:t>
      </w:r>
    </w:p>
    <w:p w:rsidR="001B7519" w:rsidRPr="00012D76" w:rsidRDefault="001B7519" w:rsidP="001B7519">
      <w:pPr>
        <w:shd w:val="clear" w:color="auto" w:fill="FFFFFF"/>
        <w:spacing w:line="240" w:lineRule="auto"/>
        <w:contextualSpacing/>
        <w:jc w:val="center"/>
        <w:rPr>
          <w:rFonts w:ascii="Times New Roman" w:hAnsi="Times New Roman" w:cs="Times New Roman"/>
          <w:bCs/>
          <w:lang w:val="tt-RU"/>
        </w:rPr>
      </w:pPr>
      <w:r w:rsidRPr="00012D76">
        <w:rPr>
          <w:rFonts w:ascii="Times New Roman" w:hAnsi="Times New Roman" w:cs="Times New Roman"/>
          <w:b/>
          <w:bCs/>
          <w:lang w:val="tt-RU"/>
        </w:rPr>
        <w:t>Критерии оценивания работ</w:t>
      </w:r>
    </w:p>
    <w:tbl>
      <w:tblPr>
        <w:tblStyle w:val="a6"/>
        <w:tblW w:w="0" w:type="auto"/>
        <w:tblLook w:val="04A0" w:firstRow="1" w:lastRow="0" w:firstColumn="1" w:lastColumn="0" w:noHBand="0" w:noVBand="1"/>
      </w:tblPr>
      <w:tblGrid>
        <w:gridCol w:w="1138"/>
        <w:gridCol w:w="7353"/>
        <w:gridCol w:w="1080"/>
      </w:tblGrid>
      <w:tr w:rsidR="001B7519" w:rsidRPr="00012D76" w:rsidTr="001B75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rsidR="001B7519" w:rsidRPr="00012D76" w:rsidRDefault="001B7519" w:rsidP="001B7519">
            <w:pPr>
              <w:spacing w:line="240" w:lineRule="auto"/>
              <w:contextualSpacing/>
              <w:jc w:val="both"/>
              <w:rPr>
                <w:rFonts w:ascii="Times New Roman" w:eastAsia="Calibri" w:hAnsi="Times New Roman" w:cs="Times New Roman"/>
                <w:i w:val="0"/>
                <w:sz w:val="22"/>
                <w:szCs w:val="22"/>
                <w:lang w:val="tt-RU" w:eastAsia="en-US"/>
              </w:rPr>
            </w:pPr>
            <w:r w:rsidRPr="00012D76">
              <w:rPr>
                <w:rFonts w:ascii="Times New Roman" w:eastAsia="Calibri" w:hAnsi="Times New Roman" w:cs="Times New Roman"/>
                <w:i w:val="0"/>
                <w:sz w:val="22"/>
                <w:szCs w:val="22"/>
                <w:lang w:eastAsia="en-US"/>
              </w:rPr>
              <w:t xml:space="preserve">№ </w:t>
            </w:r>
          </w:p>
        </w:tc>
        <w:tc>
          <w:tcPr>
            <w:tcW w:w="7600" w:type="dxa"/>
          </w:tcPr>
          <w:p w:rsidR="001B7519" w:rsidRPr="00012D76" w:rsidRDefault="001B7519" w:rsidP="001B7519">
            <w:pPr>
              <w:spacing w:line="24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i w:val="0"/>
                <w:sz w:val="22"/>
                <w:szCs w:val="22"/>
                <w:lang w:val="tt-RU"/>
              </w:rPr>
            </w:pPr>
            <w:r w:rsidRPr="00012D76">
              <w:rPr>
                <w:rFonts w:ascii="Times New Roman" w:eastAsiaTheme="minorHAnsi" w:hAnsi="Times New Roman" w:cs="Times New Roman"/>
                <w:bCs/>
                <w:i w:val="0"/>
                <w:sz w:val="22"/>
                <w:szCs w:val="22"/>
                <w:lang w:eastAsia="en-US"/>
              </w:rPr>
              <w:t>Содержание критерия</w:t>
            </w:r>
          </w:p>
          <w:p w:rsidR="001B7519" w:rsidRPr="00012D76" w:rsidRDefault="001B7519" w:rsidP="001B7519">
            <w:pPr>
              <w:spacing w:line="240"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i w:val="0"/>
                <w:sz w:val="22"/>
                <w:szCs w:val="22"/>
                <w:lang w:val="tt-RU" w:eastAsia="en-US"/>
              </w:rPr>
            </w:pPr>
          </w:p>
        </w:tc>
        <w:tc>
          <w:tcPr>
            <w:tcW w:w="1099" w:type="dxa"/>
          </w:tcPr>
          <w:p w:rsidR="001B7519" w:rsidRPr="00012D76" w:rsidRDefault="001B7519" w:rsidP="001B7519">
            <w:pPr>
              <w:spacing w:line="24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i w:val="0"/>
                <w:sz w:val="22"/>
                <w:szCs w:val="22"/>
                <w:lang w:val="tt-RU"/>
              </w:rPr>
            </w:pPr>
            <w:r w:rsidRPr="00012D76">
              <w:rPr>
                <w:rFonts w:ascii="Times New Roman" w:hAnsi="Times New Roman" w:cs="Times New Roman"/>
                <w:bCs/>
                <w:i w:val="0"/>
                <w:sz w:val="22"/>
                <w:szCs w:val="22"/>
                <w:lang w:val="tt-RU"/>
              </w:rPr>
              <w:t xml:space="preserve">Балл </w:t>
            </w:r>
          </w:p>
        </w:tc>
      </w:tr>
      <w:tr w:rsidR="001B7519" w:rsidRPr="00012D76" w:rsidTr="001B7519">
        <w:trPr>
          <w:trHeight w:val="330"/>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1B7519" w:rsidRPr="00012D76" w:rsidRDefault="001B7519" w:rsidP="001B7519">
            <w:pPr>
              <w:spacing w:line="240" w:lineRule="auto"/>
              <w:contextualSpacing/>
              <w:jc w:val="both"/>
              <w:rPr>
                <w:rFonts w:ascii="Times New Roman" w:eastAsia="Calibri" w:hAnsi="Times New Roman" w:cs="Times New Roman"/>
                <w:sz w:val="22"/>
                <w:szCs w:val="22"/>
                <w:lang w:eastAsia="en-US"/>
              </w:rPr>
            </w:pPr>
            <w:r w:rsidRPr="00012D76">
              <w:rPr>
                <w:rFonts w:ascii="Times New Roman" w:eastAsia="Calibri" w:hAnsi="Times New Roman" w:cs="Times New Roman"/>
                <w:sz w:val="22"/>
                <w:szCs w:val="22"/>
                <w:lang w:eastAsia="en-US"/>
              </w:rPr>
              <w:t xml:space="preserve">Часть </w:t>
            </w:r>
          </w:p>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eastAsia="en-US"/>
              </w:rPr>
              <w:t>.1.</w:t>
            </w:r>
            <w:r w:rsidRPr="00012D76">
              <w:rPr>
                <w:rFonts w:ascii="Times New Roman" w:eastAsia="Calibri" w:hAnsi="Times New Roman" w:cs="Times New Roman"/>
                <w:sz w:val="22"/>
                <w:szCs w:val="22"/>
                <w:lang w:val="tt-RU" w:eastAsia="en-US"/>
              </w:rPr>
              <w:t xml:space="preserve"> – 10.</w:t>
            </w:r>
          </w:p>
        </w:tc>
        <w:tc>
          <w:tcPr>
            <w:tcW w:w="7600" w:type="dxa"/>
          </w:tcPr>
          <w:p w:rsidR="001B7519" w:rsidRPr="00012D76" w:rsidRDefault="001B7519" w:rsidP="001B7519">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12D76">
              <w:rPr>
                <w:rFonts w:ascii="Times New Roman" w:hAnsi="Times New Roman" w:cs="Times New Roman"/>
                <w:sz w:val="22"/>
                <w:szCs w:val="22"/>
              </w:rPr>
              <w:t>вопросы 1, 3, 4, 5 – 2 балла за полный правильный ответ; 1 балл за частично правильный ответ (50% и более правильно выбранных вариантов ответов); вопросы 2, 6, 7, 8, 9, 10 – 1 балл за правильный ответ;</w:t>
            </w:r>
          </w:p>
        </w:tc>
        <w:tc>
          <w:tcPr>
            <w:tcW w:w="1099" w:type="dxa"/>
          </w:tcPr>
          <w:p w:rsidR="001B7519" w:rsidRPr="00012D76" w:rsidRDefault="001B7519" w:rsidP="001B7519">
            <w:pPr>
              <w:spacing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1 </w:t>
            </w:r>
          </w:p>
        </w:tc>
      </w:tr>
      <w:tr w:rsidR="001B7519" w:rsidRPr="00012D76" w:rsidTr="001B7519">
        <w:trPr>
          <w:trHeight w:val="311"/>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spacing w:line="240" w:lineRule="auto"/>
              <w:contextualSpacing/>
              <w:jc w:val="both"/>
              <w:rPr>
                <w:rFonts w:ascii="Times New Roman" w:eastAsia="Calibri" w:hAnsi="Times New Roman" w:cs="Times New Roman"/>
                <w:sz w:val="22"/>
                <w:szCs w:val="22"/>
                <w:lang w:eastAsia="en-US"/>
              </w:rPr>
            </w:pPr>
          </w:p>
        </w:tc>
        <w:tc>
          <w:tcPr>
            <w:tcW w:w="7600" w:type="dxa"/>
          </w:tcPr>
          <w:p w:rsidR="001B7519" w:rsidRPr="00012D76" w:rsidRDefault="001B7519" w:rsidP="001B7519">
            <w:pPr>
              <w:spacing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Неправильно  выбранный ответ </w:t>
            </w:r>
          </w:p>
        </w:tc>
        <w:tc>
          <w:tcPr>
            <w:tcW w:w="1099" w:type="dxa"/>
          </w:tcPr>
          <w:p w:rsidR="001B7519" w:rsidRPr="00012D76" w:rsidRDefault="001B7519" w:rsidP="001B7519">
            <w:pPr>
              <w:spacing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0 </w:t>
            </w:r>
          </w:p>
        </w:tc>
      </w:tr>
      <w:tr w:rsidR="001B7519" w:rsidRPr="00012D76" w:rsidTr="001B7519">
        <w:trPr>
          <w:trHeight w:val="381"/>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1B7519" w:rsidRPr="00012D76" w:rsidRDefault="001B7519" w:rsidP="001B7519">
            <w:pPr>
              <w:spacing w:line="240" w:lineRule="auto"/>
              <w:contextualSpacing/>
              <w:jc w:val="both"/>
              <w:rPr>
                <w:rFonts w:ascii="Times New Roman" w:eastAsia="Calibri" w:hAnsi="Times New Roman" w:cs="Times New Roman"/>
                <w:sz w:val="22"/>
                <w:szCs w:val="22"/>
                <w:lang w:eastAsia="en-US"/>
              </w:rPr>
            </w:pPr>
            <w:r w:rsidRPr="00012D76">
              <w:rPr>
                <w:rFonts w:ascii="Times New Roman" w:eastAsia="Calibri" w:hAnsi="Times New Roman" w:cs="Times New Roman"/>
                <w:sz w:val="22"/>
                <w:szCs w:val="22"/>
                <w:lang w:val="tt-RU" w:eastAsia="en-US"/>
              </w:rPr>
              <w:t>Часть 2 1- 2</w:t>
            </w:r>
          </w:p>
        </w:tc>
        <w:tc>
          <w:tcPr>
            <w:tcW w:w="7600"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Theme="minorHAnsi" w:hAnsi="Times New Roman" w:cs="Times New Roman"/>
                <w:sz w:val="22"/>
                <w:szCs w:val="22"/>
                <w:lang w:eastAsia="en-US"/>
              </w:rPr>
              <w:t xml:space="preserve">Верно  указаны все элементы ответа </w:t>
            </w:r>
          </w:p>
        </w:tc>
        <w:tc>
          <w:tcPr>
            <w:tcW w:w="1099"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val="tt-RU" w:eastAsia="en-US"/>
              </w:rPr>
            </w:pPr>
            <w:r w:rsidRPr="00012D76">
              <w:rPr>
                <w:rFonts w:ascii="Times New Roman" w:eastAsiaTheme="minorHAnsi" w:hAnsi="Times New Roman" w:cs="Times New Roman"/>
                <w:sz w:val="22"/>
                <w:szCs w:val="22"/>
                <w:lang w:val="tt-RU" w:eastAsia="en-US"/>
              </w:rPr>
              <w:t>2</w:t>
            </w:r>
          </w:p>
        </w:tc>
      </w:tr>
      <w:tr w:rsidR="001B7519" w:rsidRPr="00012D76" w:rsidTr="001B7519">
        <w:trPr>
          <w:trHeight w:val="360"/>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p>
        </w:tc>
        <w:tc>
          <w:tcPr>
            <w:tcW w:w="7600"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 xml:space="preserve">Допущена  одна ошибка </w:t>
            </w:r>
          </w:p>
        </w:tc>
        <w:tc>
          <w:tcPr>
            <w:tcW w:w="1099"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1</w:t>
            </w:r>
          </w:p>
        </w:tc>
      </w:tr>
      <w:tr w:rsidR="001B7519" w:rsidRPr="00012D76" w:rsidTr="001B7519">
        <w:trPr>
          <w:trHeight w:val="269"/>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p>
        </w:tc>
        <w:tc>
          <w:tcPr>
            <w:tcW w:w="7600"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 xml:space="preserve">Допущено  более одной ошибки </w:t>
            </w:r>
          </w:p>
        </w:tc>
        <w:tc>
          <w:tcPr>
            <w:tcW w:w="1099"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0</w:t>
            </w:r>
          </w:p>
        </w:tc>
      </w:tr>
      <w:tr w:rsidR="001B7519"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Часть 3</w:t>
            </w:r>
          </w:p>
        </w:tc>
        <w:tc>
          <w:tcPr>
            <w:tcW w:w="7600" w:type="dxa"/>
            <w:vAlign w:val="center"/>
          </w:tcPr>
          <w:p w:rsidR="001B7519" w:rsidRPr="00012D76" w:rsidRDefault="001B7519" w:rsidP="001B7519">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12D76">
              <w:rPr>
                <w:rFonts w:ascii="Times New Roman" w:hAnsi="Times New Roman" w:cs="Times New Roman"/>
                <w:sz w:val="22"/>
                <w:szCs w:val="22"/>
              </w:rPr>
              <w:t>дана полная характеристика художественного произведения по всем пунктам плана, включая личное эмоциональное впечатление от произведения;</w:t>
            </w:r>
          </w:p>
        </w:tc>
        <w:tc>
          <w:tcPr>
            <w:tcW w:w="1099" w:type="dxa"/>
            <w:vAlign w:val="center"/>
          </w:tcPr>
          <w:p w:rsidR="001B7519" w:rsidRPr="00012D76" w:rsidRDefault="001B7519" w:rsidP="001B7519">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012D76">
              <w:rPr>
                <w:rFonts w:ascii="Times New Roman" w:hAnsi="Times New Roman" w:cs="Times New Roman"/>
                <w:color w:val="000000"/>
                <w:sz w:val="22"/>
                <w:szCs w:val="22"/>
              </w:rPr>
              <w:t>5</w:t>
            </w:r>
          </w:p>
        </w:tc>
      </w:tr>
      <w:tr w:rsidR="001B7519"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p>
        </w:tc>
        <w:tc>
          <w:tcPr>
            <w:tcW w:w="7600" w:type="dxa"/>
            <w:vAlign w:val="center"/>
          </w:tcPr>
          <w:p w:rsidR="001B7519" w:rsidRPr="00012D76" w:rsidRDefault="001B7519" w:rsidP="001B7519">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12D76">
              <w:rPr>
                <w:rFonts w:ascii="Times New Roman" w:hAnsi="Times New Roman" w:cs="Times New Roman"/>
                <w:sz w:val="22"/>
                <w:szCs w:val="22"/>
              </w:rPr>
              <w:t>дана полная характеристика художественного произведения по всем пунктам плана, но отсутствует личное отношение к произведению;</w:t>
            </w:r>
          </w:p>
        </w:tc>
        <w:tc>
          <w:tcPr>
            <w:tcW w:w="1099" w:type="dxa"/>
            <w:vAlign w:val="center"/>
          </w:tcPr>
          <w:p w:rsidR="001B7519" w:rsidRPr="00012D76" w:rsidRDefault="001B7519" w:rsidP="001B7519">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012D76">
              <w:rPr>
                <w:rFonts w:ascii="Times New Roman" w:hAnsi="Times New Roman" w:cs="Times New Roman"/>
                <w:color w:val="000000"/>
                <w:sz w:val="22"/>
                <w:szCs w:val="22"/>
              </w:rPr>
              <w:t>4</w:t>
            </w:r>
          </w:p>
        </w:tc>
      </w:tr>
      <w:tr w:rsidR="001B7519"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p>
        </w:tc>
        <w:tc>
          <w:tcPr>
            <w:tcW w:w="7600" w:type="dxa"/>
            <w:vAlign w:val="center"/>
          </w:tcPr>
          <w:p w:rsidR="001B7519" w:rsidRPr="00012D76" w:rsidRDefault="001B7519" w:rsidP="001B7519">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012D76">
              <w:rPr>
                <w:rFonts w:ascii="Times New Roman" w:hAnsi="Times New Roman" w:cs="Times New Roman"/>
                <w:sz w:val="22"/>
                <w:szCs w:val="22"/>
              </w:rPr>
              <w:t>Дана неполная характеристика произведения, отсутствует личное отношение к произведению</w:t>
            </w:r>
          </w:p>
        </w:tc>
        <w:tc>
          <w:tcPr>
            <w:tcW w:w="1099" w:type="dxa"/>
            <w:vAlign w:val="center"/>
          </w:tcPr>
          <w:p w:rsidR="001B7519" w:rsidRPr="00012D76" w:rsidRDefault="001B7519" w:rsidP="001B7519">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012D76">
              <w:rPr>
                <w:rFonts w:ascii="Times New Roman" w:hAnsi="Times New Roman" w:cs="Times New Roman"/>
                <w:color w:val="000000"/>
                <w:sz w:val="22"/>
                <w:szCs w:val="22"/>
              </w:rPr>
              <w:t>3</w:t>
            </w:r>
          </w:p>
        </w:tc>
      </w:tr>
      <w:tr w:rsidR="001B7519" w:rsidRPr="00012D76" w:rsidTr="001B7519">
        <w:trPr>
          <w:trHeight w:val="692"/>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p>
        </w:tc>
        <w:tc>
          <w:tcPr>
            <w:tcW w:w="7600" w:type="dxa"/>
          </w:tcPr>
          <w:p w:rsidR="001B7519" w:rsidRPr="00012D76" w:rsidRDefault="001B7519" w:rsidP="001B7519">
            <w:pPr>
              <w:pStyle w:val="a3"/>
              <w:shd w:val="clear" w:color="auto" w:fill="FFFFFF"/>
              <w:spacing w:before="0" w:beforeAutospacing="0" w:after="0" w:afterAutospacing="0"/>
              <w:contextualSpacing/>
              <w:cnfStyle w:val="000000000000" w:firstRow="0" w:lastRow="0" w:firstColumn="0" w:lastColumn="0" w:oddVBand="0" w:evenVBand="0" w:oddHBand="0" w:evenHBand="0" w:firstRowFirstColumn="0" w:firstRowLastColumn="0" w:lastRowFirstColumn="0" w:lastRowLastColumn="0"/>
              <w:rPr>
                <w:rFonts w:eastAsia="TimesNewRomanPSMT"/>
                <w:sz w:val="22"/>
                <w:szCs w:val="22"/>
                <w:highlight w:val="yellow"/>
                <w:lang w:eastAsia="en-US"/>
              </w:rPr>
            </w:pPr>
            <w:r w:rsidRPr="00012D76">
              <w:rPr>
                <w:sz w:val="22"/>
                <w:szCs w:val="22"/>
              </w:rPr>
              <w:t>дана частичная характеристика произведения, не отражающая его основные выразительные особенности</w:t>
            </w:r>
          </w:p>
        </w:tc>
        <w:tc>
          <w:tcPr>
            <w:tcW w:w="1099"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2</w:t>
            </w:r>
          </w:p>
        </w:tc>
      </w:tr>
      <w:tr w:rsidR="001B7519"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p>
        </w:tc>
        <w:tc>
          <w:tcPr>
            <w:tcW w:w="7600"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highlight w:val="yellow"/>
                <w:lang w:eastAsia="en-US"/>
              </w:rPr>
            </w:pPr>
            <w:r w:rsidRPr="00012D76">
              <w:rPr>
                <w:rFonts w:ascii="Times New Roman" w:hAnsi="Times New Roman" w:cs="Times New Roman"/>
                <w:sz w:val="22"/>
                <w:szCs w:val="22"/>
              </w:rPr>
              <w:t>характеристика дана с существенными ошибками, искажающими суть произведения</w:t>
            </w:r>
          </w:p>
        </w:tc>
        <w:tc>
          <w:tcPr>
            <w:tcW w:w="1099"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1</w:t>
            </w:r>
          </w:p>
        </w:tc>
      </w:tr>
      <w:tr w:rsidR="001B7519"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spacing w:line="240" w:lineRule="auto"/>
              <w:contextualSpacing/>
              <w:jc w:val="both"/>
              <w:rPr>
                <w:rFonts w:ascii="Times New Roman" w:eastAsia="Calibri" w:hAnsi="Times New Roman" w:cs="Times New Roman"/>
                <w:sz w:val="22"/>
                <w:szCs w:val="22"/>
                <w:lang w:val="tt-RU" w:eastAsia="en-US"/>
              </w:rPr>
            </w:pPr>
          </w:p>
        </w:tc>
        <w:tc>
          <w:tcPr>
            <w:tcW w:w="7600"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highlight w:val="yellow"/>
                <w:lang w:eastAsia="en-US"/>
              </w:rPr>
            </w:pPr>
            <w:r w:rsidRPr="00012D76">
              <w:rPr>
                <w:rFonts w:ascii="Times New Roman" w:eastAsia="TimesNewRomanPSMT" w:hAnsi="Times New Roman" w:cs="Times New Roman"/>
                <w:sz w:val="22"/>
                <w:szCs w:val="22"/>
                <w:lang w:eastAsia="en-US"/>
              </w:rPr>
              <w:t>Ответ неправильный</w:t>
            </w:r>
          </w:p>
        </w:tc>
        <w:tc>
          <w:tcPr>
            <w:tcW w:w="1099" w:type="dxa"/>
          </w:tcPr>
          <w:p w:rsidR="001B7519" w:rsidRPr="00012D76" w:rsidRDefault="001B7519" w:rsidP="001B7519">
            <w:pPr>
              <w:autoSpaceDE w:val="0"/>
              <w:autoSpaceDN w:val="0"/>
              <w:adjustRightInd w:val="0"/>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0</w:t>
            </w:r>
          </w:p>
        </w:tc>
      </w:tr>
    </w:tbl>
    <w:p w:rsidR="001B7519" w:rsidRPr="00012D76" w:rsidRDefault="001B7519" w:rsidP="001B7519">
      <w:pPr>
        <w:spacing w:line="240" w:lineRule="auto"/>
        <w:contextualSpacing/>
        <w:rPr>
          <w:rFonts w:ascii="Times New Roman" w:hAnsi="Times New Roman" w:cs="Times New Roman"/>
          <w:lang w:val="tt-RU"/>
        </w:rPr>
      </w:pPr>
    </w:p>
    <w:p w:rsidR="001B7519" w:rsidRPr="00012D76" w:rsidRDefault="001B7519" w:rsidP="001B7519">
      <w:pPr>
        <w:spacing w:line="240" w:lineRule="auto"/>
        <w:contextualSpacing/>
        <w:jc w:val="center"/>
        <w:rPr>
          <w:rFonts w:ascii="Times New Roman" w:hAnsi="Times New Roman" w:cs="Times New Roman"/>
          <w:b/>
          <w:lang w:val="tt-RU"/>
        </w:rPr>
      </w:pPr>
      <w:r w:rsidRPr="00012D76">
        <w:rPr>
          <w:rFonts w:ascii="Times New Roman" w:hAnsi="Times New Roman" w:cs="Times New Roman"/>
          <w:b/>
          <w:lang w:val="tt-RU"/>
        </w:rPr>
        <w:t>Суммируются все баллы и результат выводится по следующей таблице:</w:t>
      </w:r>
    </w:p>
    <w:tbl>
      <w:tblPr>
        <w:tblStyle w:val="2"/>
        <w:tblW w:w="0" w:type="auto"/>
        <w:tblLook w:val="04A0" w:firstRow="1" w:lastRow="0" w:firstColumn="1" w:lastColumn="0" w:noHBand="0" w:noVBand="1"/>
      </w:tblPr>
      <w:tblGrid>
        <w:gridCol w:w="1646"/>
        <w:gridCol w:w="1596"/>
        <w:gridCol w:w="1596"/>
        <w:gridCol w:w="1596"/>
        <w:gridCol w:w="1596"/>
      </w:tblGrid>
      <w:tr w:rsidR="001B7519" w:rsidRPr="00012D76" w:rsidTr="001B7519">
        <w:tc>
          <w:tcPr>
            <w:tcW w:w="1646" w:type="dxa"/>
            <w:hideMark/>
          </w:tcPr>
          <w:p w:rsidR="001B7519" w:rsidRPr="00012D76" w:rsidRDefault="001B7519" w:rsidP="001B7519">
            <w:pPr>
              <w:jc w:val="center"/>
              <w:rPr>
                <w:rFonts w:ascii="Times New Roman" w:hAnsi="Times New Roman" w:cs="Times New Roman"/>
                <w:lang w:val="tt-RU"/>
              </w:rPr>
            </w:pPr>
            <w:r w:rsidRPr="00012D76">
              <w:rPr>
                <w:rFonts w:ascii="Times New Roman" w:hAnsi="Times New Roman" w:cs="Times New Roman"/>
                <w:lang w:val="tt-RU"/>
              </w:rPr>
              <w:t>Балл</w:t>
            </w:r>
          </w:p>
        </w:tc>
        <w:tc>
          <w:tcPr>
            <w:tcW w:w="1596" w:type="dxa"/>
          </w:tcPr>
          <w:p w:rsidR="001B7519" w:rsidRPr="00012D76" w:rsidRDefault="001B7519" w:rsidP="001B7519">
            <w:pPr>
              <w:jc w:val="center"/>
              <w:rPr>
                <w:rFonts w:ascii="Times New Roman" w:hAnsi="Times New Roman" w:cs="Times New Roman"/>
                <w:lang w:val="tt-RU"/>
              </w:rPr>
            </w:pPr>
          </w:p>
        </w:tc>
        <w:tc>
          <w:tcPr>
            <w:tcW w:w="1596" w:type="dxa"/>
          </w:tcPr>
          <w:p w:rsidR="001B7519" w:rsidRPr="00012D76" w:rsidRDefault="001B7519" w:rsidP="001B7519">
            <w:pPr>
              <w:jc w:val="center"/>
              <w:rPr>
                <w:rFonts w:ascii="Times New Roman" w:hAnsi="Times New Roman" w:cs="Times New Roman"/>
                <w:lang w:val="tt-RU"/>
              </w:rPr>
            </w:pPr>
          </w:p>
        </w:tc>
        <w:tc>
          <w:tcPr>
            <w:tcW w:w="1596" w:type="dxa"/>
          </w:tcPr>
          <w:p w:rsidR="001B7519" w:rsidRPr="00012D76" w:rsidRDefault="001B7519" w:rsidP="001B7519">
            <w:pPr>
              <w:jc w:val="center"/>
              <w:rPr>
                <w:rFonts w:ascii="Times New Roman" w:hAnsi="Times New Roman" w:cs="Times New Roman"/>
                <w:lang w:val="tt-RU"/>
              </w:rPr>
            </w:pPr>
          </w:p>
        </w:tc>
        <w:tc>
          <w:tcPr>
            <w:tcW w:w="1596" w:type="dxa"/>
          </w:tcPr>
          <w:p w:rsidR="001B7519" w:rsidRPr="00012D76" w:rsidRDefault="001B7519" w:rsidP="001B7519">
            <w:pPr>
              <w:jc w:val="center"/>
              <w:rPr>
                <w:rFonts w:ascii="Times New Roman" w:hAnsi="Times New Roman" w:cs="Times New Roman"/>
                <w:lang w:val="tt-RU"/>
              </w:rPr>
            </w:pPr>
            <w:r w:rsidRPr="00012D76">
              <w:rPr>
                <w:rFonts w:ascii="Times New Roman" w:hAnsi="Times New Roman" w:cs="Times New Roman"/>
                <w:lang w:val="tt-RU"/>
              </w:rPr>
              <w:t>19</w:t>
            </w:r>
          </w:p>
        </w:tc>
      </w:tr>
      <w:tr w:rsidR="00724F1D" w:rsidRPr="00012D76" w:rsidTr="001B7519">
        <w:tc>
          <w:tcPr>
            <w:tcW w:w="1646" w:type="dxa"/>
            <w:hideMark/>
          </w:tcPr>
          <w:p w:rsidR="00724F1D" w:rsidRPr="00012D76" w:rsidRDefault="00724F1D" w:rsidP="001B7519">
            <w:pPr>
              <w:jc w:val="center"/>
              <w:rPr>
                <w:rFonts w:ascii="Times New Roman" w:hAnsi="Times New Roman" w:cs="Times New Roman"/>
                <w:lang w:val="tt-RU"/>
              </w:rPr>
            </w:pPr>
            <w:r w:rsidRPr="00012D76">
              <w:rPr>
                <w:rFonts w:ascii="Times New Roman" w:hAnsi="Times New Roman" w:cs="Times New Roman"/>
                <w:lang w:val="tt-RU"/>
              </w:rPr>
              <w:t>%</w:t>
            </w:r>
          </w:p>
        </w:tc>
        <w:tc>
          <w:tcPr>
            <w:tcW w:w="1596" w:type="dxa"/>
          </w:tcPr>
          <w:p w:rsidR="00724F1D" w:rsidRPr="00012D76" w:rsidRDefault="00724F1D" w:rsidP="00012D76">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1-49 %</w:t>
            </w:r>
          </w:p>
        </w:tc>
        <w:tc>
          <w:tcPr>
            <w:tcW w:w="1596" w:type="dxa"/>
          </w:tcPr>
          <w:p w:rsidR="00724F1D" w:rsidRPr="00012D76" w:rsidRDefault="00724F1D" w:rsidP="00012D76">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50-69 %</w:t>
            </w:r>
          </w:p>
        </w:tc>
        <w:tc>
          <w:tcPr>
            <w:tcW w:w="1596" w:type="dxa"/>
          </w:tcPr>
          <w:p w:rsidR="00724F1D" w:rsidRPr="00012D76" w:rsidRDefault="00724F1D" w:rsidP="00012D76">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70-89 %</w:t>
            </w:r>
          </w:p>
        </w:tc>
        <w:tc>
          <w:tcPr>
            <w:tcW w:w="1596" w:type="dxa"/>
          </w:tcPr>
          <w:p w:rsidR="00724F1D" w:rsidRPr="00012D76" w:rsidRDefault="00724F1D" w:rsidP="00012D76">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90-100 %</w:t>
            </w:r>
          </w:p>
        </w:tc>
      </w:tr>
      <w:tr w:rsidR="00724F1D" w:rsidRPr="00012D76" w:rsidTr="001B7519">
        <w:tc>
          <w:tcPr>
            <w:tcW w:w="1646" w:type="dxa"/>
            <w:hideMark/>
          </w:tcPr>
          <w:p w:rsidR="00724F1D" w:rsidRPr="00012D76" w:rsidRDefault="00724F1D" w:rsidP="001B7519">
            <w:pPr>
              <w:jc w:val="center"/>
              <w:rPr>
                <w:rFonts w:ascii="Times New Roman" w:hAnsi="Times New Roman" w:cs="Times New Roman"/>
                <w:lang w:val="tt-RU"/>
              </w:rPr>
            </w:pPr>
            <w:r w:rsidRPr="00012D76">
              <w:rPr>
                <w:rFonts w:ascii="Times New Roman" w:hAnsi="Times New Roman" w:cs="Times New Roman"/>
                <w:lang w:val="tt-RU"/>
              </w:rPr>
              <w:t xml:space="preserve">Оценка </w:t>
            </w:r>
          </w:p>
        </w:tc>
        <w:tc>
          <w:tcPr>
            <w:tcW w:w="1596" w:type="dxa"/>
            <w:hideMark/>
          </w:tcPr>
          <w:p w:rsidR="00724F1D" w:rsidRPr="00012D76" w:rsidRDefault="00724F1D" w:rsidP="001B7519">
            <w:pPr>
              <w:jc w:val="center"/>
              <w:rPr>
                <w:rFonts w:ascii="Times New Roman" w:hAnsi="Times New Roman" w:cs="Times New Roman"/>
                <w:lang w:val="tt-RU"/>
              </w:rPr>
            </w:pPr>
            <w:r w:rsidRPr="00012D76">
              <w:rPr>
                <w:rFonts w:ascii="Times New Roman" w:hAnsi="Times New Roman" w:cs="Times New Roman"/>
                <w:lang w:val="tt-RU"/>
              </w:rPr>
              <w:t>“2”</w:t>
            </w:r>
          </w:p>
        </w:tc>
        <w:tc>
          <w:tcPr>
            <w:tcW w:w="1596" w:type="dxa"/>
            <w:hideMark/>
          </w:tcPr>
          <w:p w:rsidR="00724F1D" w:rsidRPr="00012D76" w:rsidRDefault="00724F1D" w:rsidP="001B7519">
            <w:pPr>
              <w:jc w:val="center"/>
              <w:rPr>
                <w:rFonts w:ascii="Times New Roman" w:hAnsi="Times New Roman" w:cs="Times New Roman"/>
                <w:lang w:val="tt-RU"/>
              </w:rPr>
            </w:pPr>
            <w:r w:rsidRPr="00012D76">
              <w:rPr>
                <w:rFonts w:ascii="Times New Roman" w:hAnsi="Times New Roman" w:cs="Times New Roman"/>
                <w:lang w:val="tt-RU"/>
              </w:rPr>
              <w:t>“3”</w:t>
            </w:r>
          </w:p>
        </w:tc>
        <w:tc>
          <w:tcPr>
            <w:tcW w:w="1596" w:type="dxa"/>
            <w:hideMark/>
          </w:tcPr>
          <w:p w:rsidR="00724F1D" w:rsidRPr="00012D76" w:rsidRDefault="00724F1D" w:rsidP="001B7519">
            <w:pPr>
              <w:jc w:val="center"/>
              <w:rPr>
                <w:rFonts w:ascii="Times New Roman" w:hAnsi="Times New Roman" w:cs="Times New Roman"/>
                <w:lang w:val="tt-RU"/>
              </w:rPr>
            </w:pPr>
            <w:r w:rsidRPr="00012D76">
              <w:rPr>
                <w:rFonts w:ascii="Times New Roman" w:hAnsi="Times New Roman" w:cs="Times New Roman"/>
                <w:lang w:val="tt-RU"/>
              </w:rPr>
              <w:t>“4”</w:t>
            </w:r>
          </w:p>
        </w:tc>
        <w:tc>
          <w:tcPr>
            <w:tcW w:w="1596" w:type="dxa"/>
            <w:hideMark/>
          </w:tcPr>
          <w:p w:rsidR="00724F1D" w:rsidRPr="00012D76" w:rsidRDefault="00724F1D" w:rsidP="001B7519">
            <w:pPr>
              <w:jc w:val="center"/>
              <w:rPr>
                <w:rFonts w:ascii="Times New Roman" w:hAnsi="Times New Roman" w:cs="Times New Roman"/>
                <w:lang w:val="tt-RU"/>
              </w:rPr>
            </w:pPr>
            <w:r w:rsidRPr="00012D76">
              <w:rPr>
                <w:rFonts w:ascii="Times New Roman" w:hAnsi="Times New Roman" w:cs="Times New Roman"/>
                <w:lang w:val="tt-RU"/>
              </w:rPr>
              <w:t>“5”</w:t>
            </w:r>
          </w:p>
        </w:tc>
      </w:tr>
    </w:tbl>
    <w:p w:rsidR="001B7519" w:rsidRPr="00012D76" w:rsidRDefault="001B7519" w:rsidP="001B7519">
      <w:pPr>
        <w:spacing w:after="0" w:line="240" w:lineRule="auto"/>
        <w:contextualSpacing/>
        <w:jc w:val="center"/>
        <w:rPr>
          <w:rFonts w:ascii="Times New Roman" w:hAnsi="Times New Roman" w:cs="Times New Roman"/>
          <w:b/>
          <w:lang w:val="tt-RU"/>
        </w:rPr>
      </w:pPr>
    </w:p>
    <w:p w:rsidR="001B7519" w:rsidRPr="00012D76" w:rsidRDefault="001B7519" w:rsidP="001B7519">
      <w:pPr>
        <w:tabs>
          <w:tab w:val="left" w:pos="3435"/>
        </w:tabs>
        <w:spacing w:after="0" w:line="240" w:lineRule="auto"/>
        <w:contextualSpacing/>
        <w:rPr>
          <w:rFonts w:ascii="Times New Roman" w:hAnsi="Times New Roman" w:cs="Times New Roman"/>
          <w:bCs/>
        </w:rPr>
      </w:pPr>
      <w:r w:rsidRPr="00012D76">
        <w:rPr>
          <w:rFonts w:ascii="Times New Roman" w:hAnsi="Times New Roman" w:cs="Times New Roman"/>
          <w:lang w:val="tt-RU"/>
        </w:rPr>
        <w:tab/>
      </w:r>
    </w:p>
    <w:p w:rsidR="001B7519" w:rsidRPr="00012D76" w:rsidRDefault="001B7519" w:rsidP="001B7519">
      <w:pPr>
        <w:spacing w:after="0" w:line="240" w:lineRule="auto"/>
        <w:ind w:firstLine="709"/>
        <w:jc w:val="center"/>
        <w:rPr>
          <w:rFonts w:ascii="Times New Roman" w:hAnsi="Times New Roman" w:cs="Times New Roman"/>
          <w:b/>
        </w:rPr>
      </w:pPr>
      <w:r w:rsidRPr="00012D76">
        <w:rPr>
          <w:rFonts w:ascii="Times New Roman" w:hAnsi="Times New Roman" w:cs="Times New Roman"/>
          <w:b/>
          <w:lang w:val="en-US"/>
        </w:rPr>
        <w:t>I</w:t>
      </w:r>
      <w:r w:rsidRPr="00012D76">
        <w:rPr>
          <w:rFonts w:ascii="Times New Roman" w:hAnsi="Times New Roman" w:cs="Times New Roman"/>
          <w:b/>
        </w:rPr>
        <w:t xml:space="preserve"> ВАРИАНТ</w:t>
      </w:r>
    </w:p>
    <w:p w:rsidR="001B7519" w:rsidRPr="00012D76" w:rsidRDefault="001B7519" w:rsidP="001B7519">
      <w:pPr>
        <w:spacing w:after="0" w:line="240" w:lineRule="auto"/>
        <w:rPr>
          <w:rFonts w:ascii="Times New Roman" w:hAnsi="Times New Roman" w:cs="Times New Roman"/>
          <w:i/>
        </w:rPr>
      </w:pPr>
      <w:r w:rsidRPr="00012D76">
        <w:rPr>
          <w:rFonts w:ascii="Times New Roman" w:hAnsi="Times New Roman" w:cs="Times New Roman"/>
          <w:b/>
        </w:rPr>
        <w:lastRenderedPageBreak/>
        <w:t xml:space="preserve">Часть </w:t>
      </w:r>
      <w:r w:rsidRPr="00012D76">
        <w:rPr>
          <w:rFonts w:ascii="Times New Roman" w:hAnsi="Times New Roman" w:cs="Times New Roman"/>
          <w:b/>
          <w:lang w:val="tt-RU"/>
        </w:rPr>
        <w:t xml:space="preserve">А. </w:t>
      </w:r>
      <w:r w:rsidRPr="00012D76">
        <w:rPr>
          <w:rFonts w:ascii="Times New Roman" w:hAnsi="Times New Roman" w:cs="Times New Roman"/>
          <w:i/>
          <w:lang w:val="tt-RU"/>
        </w:rPr>
        <w:t>В</w:t>
      </w:r>
      <w:r w:rsidRPr="00012D76">
        <w:rPr>
          <w:rFonts w:ascii="Times New Roman" w:hAnsi="Times New Roman" w:cs="Times New Roman"/>
          <w:i/>
        </w:rPr>
        <w:t>нимательно прочитайте вопросы и найдите верные ответы (их может быть несколько)</w:t>
      </w:r>
    </w:p>
    <w:p w:rsidR="001B7519" w:rsidRPr="00012D76" w:rsidRDefault="001B7519" w:rsidP="001B7519">
      <w:pPr>
        <w:pStyle w:val="a4"/>
        <w:jc w:val="both"/>
        <w:rPr>
          <w:rFonts w:ascii="Times New Roman" w:hAnsi="Times New Roman"/>
          <w:sz w:val="22"/>
          <w:szCs w:val="22"/>
          <w:lang w:val="ru-RU"/>
        </w:rPr>
      </w:pPr>
      <w:r w:rsidRPr="00012D76">
        <w:rPr>
          <w:rFonts w:ascii="Times New Roman" w:hAnsi="Times New Roman"/>
          <w:sz w:val="22"/>
          <w:szCs w:val="22"/>
          <w:lang w:val="ru-RU"/>
        </w:rPr>
        <w:t xml:space="preserve">1. К видам изобразительного искусства относятся: </w:t>
      </w:r>
    </w:p>
    <w:p w:rsidR="001B7519" w:rsidRPr="00012D76" w:rsidRDefault="001B7519" w:rsidP="001B7519">
      <w:pPr>
        <w:pStyle w:val="a4"/>
        <w:jc w:val="both"/>
        <w:rPr>
          <w:rFonts w:ascii="Times New Roman" w:hAnsi="Times New Roman"/>
          <w:sz w:val="22"/>
          <w:szCs w:val="22"/>
          <w:lang w:val="ru-RU"/>
        </w:rPr>
      </w:pPr>
      <w:r w:rsidRPr="00012D76">
        <w:rPr>
          <w:rFonts w:ascii="Times New Roman" w:hAnsi="Times New Roman"/>
          <w:sz w:val="22"/>
          <w:szCs w:val="22"/>
          <w:lang w:val="ru-RU"/>
        </w:rPr>
        <w:t>а)графика, б)музыка, в)живопись, г) архитектура, д)театр, е)скульптура, ж)ДПИ.</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2. Временный публичный показ художественных произведений:</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концерт</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выставка</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кино</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г) театр</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3. Поверхность, куда лучи света не попадают, то есть неосвещенная поверхность предмета:</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рефлекс</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блик</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тень</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г) свет</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4. Правила и закономерности изображения предметов в пространстве:</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колорит</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перспектива</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пропорции предметов</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г) конструкция</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5. Жанр натюрморта нельзя встретить:</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в графике</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в скульптуре</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в архитектуре</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г) в живописи</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6. Парадный портрет имел целью показать:</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индивидуальные особенности (используется поясное, погрудное, оплечное изображение, фигура зачастую даётся на нейтральном фоне);</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общественное положение (как правило, в полный рост, фигура обычно даётся на архитектурном или пейзажном фоне).</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7. Разворот головы персонажа в «профиль» - это:</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вид спереди;</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вид сбоку;</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вид пол оборота.</w:t>
      </w:r>
    </w:p>
    <w:p w:rsidR="001B7519" w:rsidRPr="00012D76" w:rsidRDefault="001B7519" w:rsidP="001B7519">
      <w:pPr>
        <w:pStyle w:val="a9"/>
        <w:spacing w:line="240" w:lineRule="auto"/>
        <w:ind w:left="0"/>
        <w:rPr>
          <w:rFonts w:cs="Times New Roman"/>
        </w:rPr>
      </w:pPr>
      <w:r w:rsidRPr="00012D76">
        <w:rPr>
          <w:rFonts w:cs="Times New Roman"/>
        </w:rPr>
        <w:t xml:space="preserve">8. Жанр, в котором главный герой – природа:                                                                   </w:t>
      </w:r>
    </w:p>
    <w:p w:rsidR="001B7519" w:rsidRPr="00012D76" w:rsidRDefault="001B7519" w:rsidP="001B7519">
      <w:pPr>
        <w:pStyle w:val="a9"/>
        <w:spacing w:line="240" w:lineRule="auto"/>
        <w:ind w:left="0"/>
        <w:rPr>
          <w:rFonts w:cs="Times New Roman"/>
          <w:i/>
        </w:rPr>
      </w:pPr>
      <w:r w:rsidRPr="00012D76">
        <w:rPr>
          <w:rFonts w:cs="Times New Roman"/>
          <w:i/>
        </w:rPr>
        <w:t>а) натюрморт, б) пейзаж, в) портрет;</w:t>
      </w:r>
    </w:p>
    <w:p w:rsidR="001B7519" w:rsidRPr="00012D76" w:rsidRDefault="001B7519" w:rsidP="001B7519">
      <w:pPr>
        <w:pStyle w:val="a9"/>
        <w:spacing w:line="240" w:lineRule="auto"/>
        <w:ind w:left="0"/>
        <w:rPr>
          <w:rFonts w:cs="Times New Roman"/>
        </w:rPr>
      </w:pPr>
      <w:r w:rsidRPr="00012D76">
        <w:rPr>
          <w:rFonts w:cs="Times New Roman"/>
        </w:rPr>
        <w:t>9. Вид портрета, передающий портретные черты и характерные особенности человека в юмористической форме:</w:t>
      </w:r>
    </w:p>
    <w:p w:rsidR="001B7519" w:rsidRPr="00012D76" w:rsidRDefault="001B7519" w:rsidP="001B7519">
      <w:pPr>
        <w:pStyle w:val="a9"/>
        <w:spacing w:line="240" w:lineRule="auto"/>
        <w:ind w:left="0"/>
        <w:rPr>
          <w:rFonts w:cs="Times New Roman"/>
          <w:i/>
        </w:rPr>
      </w:pPr>
      <w:r w:rsidRPr="00012D76">
        <w:rPr>
          <w:rFonts w:cs="Times New Roman"/>
          <w:i/>
        </w:rPr>
        <w:t>а)шарж, б)парадный, в)камерный, г)погрудный;</w:t>
      </w:r>
    </w:p>
    <w:p w:rsidR="001B7519" w:rsidRPr="00012D76" w:rsidRDefault="001B7519" w:rsidP="001B7519">
      <w:pPr>
        <w:pStyle w:val="a9"/>
        <w:spacing w:line="240" w:lineRule="auto"/>
        <w:ind w:left="0"/>
        <w:rPr>
          <w:rFonts w:cs="Times New Roman"/>
        </w:rPr>
      </w:pPr>
      <w:r w:rsidRPr="00012D76">
        <w:rPr>
          <w:rFonts w:cs="Times New Roman"/>
        </w:rPr>
        <w:t>10. События повседневной жизни людей отражают произведения</w:t>
      </w:r>
    </w:p>
    <w:p w:rsidR="001B7519" w:rsidRPr="00012D76" w:rsidRDefault="001B7519" w:rsidP="001B7519">
      <w:pPr>
        <w:pStyle w:val="a9"/>
        <w:spacing w:line="240" w:lineRule="auto"/>
        <w:ind w:left="0"/>
        <w:rPr>
          <w:rFonts w:cs="Times New Roman"/>
          <w:i/>
        </w:rPr>
      </w:pPr>
      <w:r w:rsidRPr="00012D76">
        <w:rPr>
          <w:rFonts w:cs="Times New Roman"/>
          <w:i/>
        </w:rPr>
        <w:t>а)исторического жанра, б)батального жанра, в)бытового жанра;</w:t>
      </w:r>
    </w:p>
    <w:p w:rsidR="001B7519" w:rsidRPr="00012D76" w:rsidRDefault="001B7519" w:rsidP="001B7519">
      <w:pPr>
        <w:pStyle w:val="a4"/>
        <w:jc w:val="center"/>
        <w:rPr>
          <w:rFonts w:ascii="Times New Roman" w:hAnsi="Times New Roman"/>
          <w:b/>
          <w:sz w:val="22"/>
          <w:szCs w:val="22"/>
          <w:lang w:val="ru-RU"/>
        </w:rPr>
      </w:pPr>
      <w:r w:rsidRPr="00012D76">
        <w:rPr>
          <w:rFonts w:ascii="Times New Roman" w:hAnsi="Times New Roman"/>
          <w:b/>
          <w:sz w:val="22"/>
          <w:szCs w:val="22"/>
          <w:lang w:val="ru-RU"/>
        </w:rPr>
        <w:t>2 часть</w:t>
      </w:r>
    </w:p>
    <w:p w:rsidR="001B7519" w:rsidRPr="00012D76" w:rsidRDefault="001B7519" w:rsidP="001B7519">
      <w:pPr>
        <w:pStyle w:val="a9"/>
        <w:spacing w:after="0" w:line="240" w:lineRule="auto"/>
        <w:ind w:left="0"/>
        <w:rPr>
          <w:rFonts w:cs="Times New Roman"/>
          <w:i/>
        </w:rPr>
      </w:pPr>
      <w:r w:rsidRPr="00012D76">
        <w:rPr>
          <w:rFonts w:cs="Times New Roman"/>
        </w:rPr>
        <w:t xml:space="preserve">1. Продолжи фразу: «Художник, изображающий битвы и сражения, называется……………………..» </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hAnsi="Times New Roman" w:cs="Times New Roman"/>
        </w:rPr>
        <w:t>2.</w:t>
      </w:r>
      <w:r w:rsidRPr="00012D76">
        <w:rPr>
          <w:rFonts w:ascii="Times New Roman" w:eastAsia="Times New Roman" w:hAnsi="Times New Roman" w:cs="Times New Roman"/>
          <w:i/>
          <w:iCs/>
          <w:color w:val="333333"/>
          <w:lang w:eastAsia="ru-RU"/>
        </w:rPr>
        <w:t>:Как переводится слово конструкция?</w:t>
      </w:r>
    </w:p>
    <w:p w:rsidR="001B7519" w:rsidRPr="00012D76" w:rsidRDefault="001B7519" w:rsidP="001B7519">
      <w:pPr>
        <w:pStyle w:val="a9"/>
        <w:spacing w:after="0" w:line="240" w:lineRule="auto"/>
        <w:ind w:left="0"/>
        <w:rPr>
          <w:rFonts w:cs="Times New Roman"/>
        </w:rPr>
      </w:pPr>
      <w:r w:rsidRPr="00012D76">
        <w:rPr>
          <w:rFonts w:cs="Times New Roman"/>
        </w:rPr>
        <w:t>………………………………..</w:t>
      </w:r>
    </w:p>
    <w:p w:rsidR="001B7519" w:rsidRPr="00012D76" w:rsidRDefault="001B7519" w:rsidP="001B7519">
      <w:pPr>
        <w:pStyle w:val="a9"/>
        <w:spacing w:after="0" w:line="240" w:lineRule="auto"/>
        <w:ind w:left="0"/>
        <w:rPr>
          <w:rFonts w:cs="Times New Roman"/>
          <w:b/>
        </w:rPr>
      </w:pPr>
      <w:r w:rsidRPr="00012D76">
        <w:rPr>
          <w:rFonts w:cs="Times New Roman"/>
          <w:b/>
        </w:rPr>
        <w:t>3 часть</w:t>
      </w:r>
    </w:p>
    <w:p w:rsidR="001B7519" w:rsidRPr="00012D76" w:rsidRDefault="001B7519" w:rsidP="001B7519">
      <w:pPr>
        <w:pStyle w:val="a9"/>
        <w:spacing w:after="0" w:line="240" w:lineRule="auto"/>
        <w:ind w:left="0"/>
        <w:rPr>
          <w:rFonts w:cs="Times New Roman"/>
        </w:rPr>
      </w:pPr>
      <w:r w:rsidRPr="00012D76">
        <w:rPr>
          <w:rFonts w:cs="Times New Roman"/>
        </w:rPr>
        <w:t xml:space="preserve">Проанализировать художественное произведение: </w:t>
      </w:r>
    </w:p>
    <w:p w:rsidR="001B7519" w:rsidRPr="00012D76" w:rsidRDefault="001B7519" w:rsidP="001B7519">
      <w:pPr>
        <w:pStyle w:val="a9"/>
        <w:spacing w:after="0" w:line="240" w:lineRule="auto"/>
        <w:ind w:left="0"/>
        <w:rPr>
          <w:rFonts w:cs="Times New Roman"/>
        </w:rPr>
      </w:pPr>
      <w:r w:rsidRPr="00012D76">
        <w:rPr>
          <w:rFonts w:cs="Times New Roman"/>
        </w:rPr>
        <w:t xml:space="preserve"> И. Левитан «Золотая осень»</w:t>
      </w:r>
    </w:p>
    <w:p w:rsidR="001B7519" w:rsidRPr="00012D76" w:rsidRDefault="001B7519" w:rsidP="001B7519">
      <w:pPr>
        <w:pStyle w:val="a9"/>
        <w:spacing w:after="0" w:line="240" w:lineRule="auto"/>
        <w:ind w:left="0"/>
        <w:rPr>
          <w:rFonts w:cs="Times New Roman"/>
        </w:rPr>
      </w:pPr>
    </w:p>
    <w:p w:rsidR="001B7519" w:rsidRPr="00012D76" w:rsidRDefault="009621E2" w:rsidP="001B7519">
      <w:pPr>
        <w:pStyle w:val="a3"/>
        <w:shd w:val="clear" w:color="auto" w:fill="FFFFFF"/>
        <w:spacing w:before="0" w:beforeAutospacing="0" w:after="0" w:afterAutospacing="0"/>
        <w:jc w:val="center"/>
        <w:rPr>
          <w:color w:val="000000"/>
          <w:sz w:val="22"/>
          <w:szCs w:val="22"/>
        </w:rPr>
      </w:pPr>
      <w:r>
        <w:rPr>
          <w:b/>
          <w:bCs/>
          <w:color w:val="000000"/>
          <w:sz w:val="22"/>
          <w:szCs w:val="22"/>
        </w:rPr>
        <w:t>Промежуточная аттестация</w:t>
      </w:r>
      <w:r w:rsidR="001B7519" w:rsidRPr="00012D76">
        <w:rPr>
          <w:b/>
          <w:bCs/>
          <w:color w:val="000000"/>
          <w:sz w:val="22"/>
          <w:szCs w:val="22"/>
        </w:rPr>
        <w:t xml:space="preserve"> «Изобразительное искусство» 6 класс</w:t>
      </w:r>
    </w:p>
    <w:p w:rsidR="001B7519" w:rsidRPr="00012D76" w:rsidRDefault="001B7519" w:rsidP="001B7519">
      <w:pPr>
        <w:pStyle w:val="a3"/>
        <w:shd w:val="clear" w:color="auto" w:fill="FFFFFF"/>
        <w:spacing w:before="0" w:beforeAutospacing="0" w:after="0" w:afterAutospacing="0"/>
        <w:jc w:val="center"/>
        <w:rPr>
          <w:color w:val="000000"/>
          <w:sz w:val="22"/>
          <w:szCs w:val="22"/>
        </w:rPr>
      </w:pPr>
      <w:r w:rsidRPr="00012D76">
        <w:rPr>
          <w:b/>
          <w:bCs/>
          <w:color w:val="000000"/>
          <w:sz w:val="22"/>
          <w:szCs w:val="22"/>
        </w:rPr>
        <w:t>II ВАРИАНТ</w:t>
      </w:r>
    </w:p>
    <w:p w:rsidR="001B7519" w:rsidRPr="00012D76" w:rsidRDefault="001B7519" w:rsidP="001B7519">
      <w:pPr>
        <w:pStyle w:val="a3"/>
        <w:shd w:val="clear" w:color="auto" w:fill="FFFFFF"/>
        <w:spacing w:before="0" w:beforeAutospacing="0" w:after="0" w:afterAutospacing="0"/>
        <w:jc w:val="center"/>
        <w:rPr>
          <w:color w:val="000000"/>
          <w:sz w:val="22"/>
          <w:szCs w:val="22"/>
        </w:rPr>
      </w:pPr>
      <w:r w:rsidRPr="00012D76">
        <w:rPr>
          <w:b/>
          <w:bCs/>
          <w:color w:val="000000"/>
          <w:sz w:val="22"/>
          <w:szCs w:val="22"/>
        </w:rPr>
        <w:t>1 часть</w:t>
      </w:r>
    </w:p>
    <w:p w:rsidR="001B7519" w:rsidRPr="00012D76" w:rsidRDefault="001B7519" w:rsidP="001B7519">
      <w:pPr>
        <w:pStyle w:val="a3"/>
        <w:shd w:val="clear" w:color="auto" w:fill="FFFFFF"/>
        <w:spacing w:before="0" w:beforeAutospacing="0" w:after="0" w:afterAutospacing="0"/>
        <w:jc w:val="center"/>
        <w:rPr>
          <w:color w:val="000000"/>
          <w:sz w:val="22"/>
          <w:szCs w:val="22"/>
        </w:rPr>
      </w:pPr>
      <w:r w:rsidRPr="00012D76">
        <w:rPr>
          <w:i/>
          <w:iCs/>
          <w:color w:val="000000"/>
          <w:sz w:val="22"/>
          <w:szCs w:val="22"/>
        </w:rPr>
        <w:t>Внимательно прочитайте вопросы и найдите верные ответы ( их может быть несколько)</w:t>
      </w:r>
    </w:p>
    <w:p w:rsidR="001B7519" w:rsidRPr="00012D76" w:rsidRDefault="001B7519" w:rsidP="001B7519">
      <w:pPr>
        <w:pStyle w:val="a3"/>
        <w:shd w:val="clear" w:color="auto" w:fill="FFFFFF"/>
        <w:spacing w:before="0" w:beforeAutospacing="0" w:after="0" w:afterAutospacing="0"/>
        <w:rPr>
          <w:color w:val="000000"/>
          <w:sz w:val="22"/>
          <w:szCs w:val="22"/>
        </w:rPr>
      </w:pPr>
      <w:r w:rsidRPr="00012D76">
        <w:rPr>
          <w:color w:val="000000"/>
          <w:sz w:val="22"/>
          <w:szCs w:val="22"/>
        </w:rPr>
        <w:t>1. К видам </w:t>
      </w:r>
      <w:r w:rsidRPr="00012D76">
        <w:rPr>
          <w:color w:val="000000"/>
          <w:sz w:val="22"/>
          <w:szCs w:val="22"/>
          <w:u w:val="single"/>
        </w:rPr>
        <w:t>изобразительного</w:t>
      </w:r>
      <w:r w:rsidRPr="00012D76">
        <w:rPr>
          <w:color w:val="000000"/>
          <w:sz w:val="22"/>
          <w:szCs w:val="22"/>
        </w:rPr>
        <w:t> искусства </w:t>
      </w:r>
      <w:r w:rsidRPr="00012D76">
        <w:rPr>
          <w:b/>
          <w:bCs/>
          <w:color w:val="000000"/>
          <w:sz w:val="22"/>
          <w:szCs w:val="22"/>
        </w:rPr>
        <w:t>не</w:t>
      </w:r>
      <w:r w:rsidRPr="00012D76">
        <w:rPr>
          <w:color w:val="000000"/>
          <w:sz w:val="22"/>
          <w:szCs w:val="22"/>
        </w:rPr>
        <w:t> относятся:</w:t>
      </w:r>
    </w:p>
    <w:p w:rsidR="001B7519" w:rsidRPr="00012D76" w:rsidRDefault="001B7519" w:rsidP="001B7519">
      <w:pPr>
        <w:pStyle w:val="a3"/>
        <w:shd w:val="clear" w:color="auto" w:fill="FFFFFF"/>
        <w:spacing w:before="0" w:beforeAutospacing="0" w:after="0" w:afterAutospacing="0"/>
        <w:rPr>
          <w:color w:val="000000"/>
          <w:sz w:val="22"/>
          <w:szCs w:val="22"/>
        </w:rPr>
      </w:pPr>
      <w:r w:rsidRPr="00012D76">
        <w:rPr>
          <w:i/>
          <w:iCs/>
          <w:color w:val="000000"/>
          <w:sz w:val="22"/>
          <w:szCs w:val="22"/>
        </w:rPr>
        <w:t>а)графика, б)музыка, в)живопись, г) архитектура, д)театр, е)скульптура, ж)ДПИ.</w:t>
      </w:r>
    </w:p>
    <w:p w:rsidR="001B7519" w:rsidRPr="00012D76" w:rsidRDefault="001B7519" w:rsidP="001B7519">
      <w:pPr>
        <w:pStyle w:val="a3"/>
        <w:shd w:val="clear" w:color="auto" w:fill="FFFFFF"/>
        <w:spacing w:before="0" w:beforeAutospacing="0" w:after="0" w:afterAutospacing="0"/>
        <w:rPr>
          <w:color w:val="000000"/>
          <w:sz w:val="22"/>
          <w:szCs w:val="22"/>
        </w:rPr>
      </w:pP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.2.Вставьте пропущенное слово:</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lastRenderedPageBreak/>
        <w:t>Вид изобразительного искусства, художественным средством которого является цвет –</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это___________________________________________</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3..Выбери несколько верных ответов</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Основные средства живописи:</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штрих</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цвет</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мазок</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г) линия</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4. Как называется жанр изобразительного искусства, в котором изображают неодушевлённые предметы?</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живопись б) анималистический жанр в) натюрморт г) пейзаж д) портрет</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5. Натюрморт – это изображение:</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мёртвой натуры б) живой натуры</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i/>
          <w:iCs/>
          <w:color w:val="333333"/>
          <w:lang w:eastAsia="ru-RU"/>
        </w:rPr>
        <w:t>6.Непрозрачные краски растворяющиеся водой:</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а) акварель</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б) масляная</w:t>
      </w:r>
    </w:p>
    <w:p w:rsidR="001B7519" w:rsidRPr="00012D76" w:rsidRDefault="001B7519" w:rsidP="001B7519">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в) гуашь</w:t>
      </w:r>
    </w:p>
    <w:p w:rsidR="001B7519" w:rsidRPr="00012D76" w:rsidRDefault="001B7519" w:rsidP="009621E2">
      <w:pPr>
        <w:shd w:val="clear" w:color="auto" w:fill="FFFFFF"/>
        <w:spacing w:after="0" w:line="240" w:lineRule="auto"/>
        <w:rPr>
          <w:rFonts w:ascii="Times New Roman" w:eastAsia="Times New Roman" w:hAnsi="Times New Roman" w:cs="Times New Roman"/>
          <w:color w:val="333333"/>
          <w:lang w:eastAsia="ru-RU"/>
        </w:rPr>
      </w:pPr>
      <w:r w:rsidRPr="00012D76">
        <w:rPr>
          <w:rFonts w:ascii="Times New Roman" w:eastAsia="Times New Roman" w:hAnsi="Times New Roman" w:cs="Times New Roman"/>
          <w:color w:val="333333"/>
          <w:lang w:eastAsia="ru-RU"/>
        </w:rPr>
        <w:t>г) темпера</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color w:val="000000"/>
          <w:sz w:val="22"/>
          <w:szCs w:val="22"/>
        </w:rPr>
        <w:t>7. Какие цвета из перечисленных являются основными?</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i/>
          <w:iCs/>
          <w:color w:val="000000"/>
          <w:sz w:val="22"/>
          <w:szCs w:val="22"/>
        </w:rPr>
        <w:t>а)фиолетовый, б)красный, в)зеленый, г)желтый, д)розовый, е)синий.</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color w:val="000000"/>
          <w:sz w:val="22"/>
          <w:szCs w:val="22"/>
        </w:rPr>
        <w:t>8. Художник, изображающий море:</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i/>
          <w:iCs/>
          <w:color w:val="000000"/>
          <w:sz w:val="22"/>
          <w:szCs w:val="22"/>
        </w:rPr>
        <w:t>а)портретист, б)маринист, в)анималист, г)натуралист.</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color w:val="000000"/>
          <w:sz w:val="22"/>
          <w:szCs w:val="22"/>
        </w:rPr>
        <w:t>9. Портрет, изображающий человека (людей) в парадной одежде с характерными атрибутами:</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i/>
          <w:iCs/>
          <w:color w:val="000000"/>
          <w:sz w:val="22"/>
          <w:szCs w:val="22"/>
        </w:rPr>
        <w:t>а)камерный, б)парадный, в)парный, г)погрудный;</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color w:val="000000"/>
          <w:sz w:val="22"/>
          <w:szCs w:val="22"/>
        </w:rPr>
        <w:t>10. Значимые исторические события и личности изображают произведения</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i/>
          <w:iCs/>
          <w:color w:val="000000"/>
          <w:sz w:val="22"/>
          <w:szCs w:val="22"/>
        </w:rPr>
        <w:t>а)исторического жанра, б)батального жанра, в)бытового жанра;</w:t>
      </w:r>
    </w:p>
    <w:p w:rsidR="001B7519" w:rsidRPr="00012D76" w:rsidRDefault="001B7519" w:rsidP="009621E2">
      <w:pPr>
        <w:pStyle w:val="a3"/>
        <w:shd w:val="clear" w:color="auto" w:fill="FFFFFF"/>
        <w:spacing w:before="0" w:beforeAutospacing="0" w:after="0" w:afterAutospacing="0"/>
        <w:jc w:val="center"/>
        <w:rPr>
          <w:color w:val="000000"/>
          <w:sz w:val="22"/>
          <w:szCs w:val="22"/>
        </w:rPr>
      </w:pPr>
      <w:r w:rsidRPr="00012D76">
        <w:rPr>
          <w:b/>
          <w:bCs/>
          <w:color w:val="000000"/>
          <w:sz w:val="22"/>
          <w:szCs w:val="22"/>
        </w:rPr>
        <w:t>2 часть</w:t>
      </w:r>
    </w:p>
    <w:p w:rsidR="001B7519" w:rsidRPr="00012D76" w:rsidRDefault="001B7519" w:rsidP="009621E2">
      <w:pPr>
        <w:pStyle w:val="a3"/>
        <w:shd w:val="clear" w:color="auto" w:fill="FFFFFF"/>
        <w:spacing w:before="0" w:beforeAutospacing="0" w:after="0" w:afterAutospacing="0"/>
        <w:rPr>
          <w:color w:val="000000"/>
          <w:sz w:val="22"/>
          <w:szCs w:val="22"/>
        </w:rPr>
      </w:pP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color w:val="000000"/>
          <w:sz w:val="22"/>
          <w:szCs w:val="22"/>
        </w:rPr>
        <w:t>1. Продолжи фразу: «Художник, изображающий человека, называется……………………..»</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color w:val="000000"/>
          <w:sz w:val="22"/>
          <w:szCs w:val="22"/>
        </w:rPr>
        <w:t>2.</w:t>
      </w:r>
      <w:r w:rsidRPr="00012D76">
        <w:rPr>
          <w:i/>
          <w:iCs/>
          <w:color w:val="333333"/>
          <w:sz w:val="22"/>
          <w:szCs w:val="22"/>
        </w:rPr>
        <w:t xml:space="preserve"> Для создания каких произведений наиболее важно знание законов линейной перспективы?</w:t>
      </w:r>
      <w:r w:rsidRPr="00012D76">
        <w:rPr>
          <w:color w:val="000000"/>
          <w:sz w:val="22"/>
          <w:szCs w:val="22"/>
        </w:rPr>
        <w:t xml:space="preserve"> ……………………………</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b/>
          <w:bCs/>
          <w:color w:val="000000"/>
          <w:sz w:val="22"/>
          <w:szCs w:val="22"/>
        </w:rPr>
        <w:t>3 часть</w:t>
      </w:r>
    </w:p>
    <w:p w:rsidR="001B7519" w:rsidRPr="00012D76" w:rsidRDefault="001B7519" w:rsidP="009621E2">
      <w:pPr>
        <w:pStyle w:val="a3"/>
        <w:shd w:val="clear" w:color="auto" w:fill="FFFFFF"/>
        <w:spacing w:before="0" w:beforeAutospacing="0" w:after="0" w:afterAutospacing="0"/>
        <w:rPr>
          <w:color w:val="000000"/>
          <w:sz w:val="22"/>
          <w:szCs w:val="22"/>
        </w:rPr>
      </w:pPr>
      <w:r w:rsidRPr="00012D76">
        <w:rPr>
          <w:color w:val="000000"/>
          <w:sz w:val="22"/>
          <w:szCs w:val="22"/>
        </w:rPr>
        <w:t>Проанализировать художественное произведение:</w:t>
      </w:r>
    </w:p>
    <w:p w:rsidR="001B7519" w:rsidRPr="00012D76" w:rsidRDefault="001B7519" w:rsidP="001B7519">
      <w:pPr>
        <w:pStyle w:val="a3"/>
        <w:shd w:val="clear" w:color="auto" w:fill="FFFFFF"/>
        <w:spacing w:before="0" w:beforeAutospacing="0" w:after="0" w:afterAutospacing="0"/>
        <w:rPr>
          <w:color w:val="000000"/>
          <w:sz w:val="22"/>
          <w:szCs w:val="22"/>
        </w:rPr>
      </w:pPr>
      <w:r w:rsidRPr="00012D76">
        <w:rPr>
          <w:color w:val="000000"/>
          <w:sz w:val="22"/>
          <w:szCs w:val="22"/>
        </w:rPr>
        <w:t>1 вариант: И. Шишкин «Рожь»</w:t>
      </w:r>
    </w:p>
    <w:p w:rsidR="001B7519" w:rsidRPr="00012D76" w:rsidRDefault="001B7519" w:rsidP="001B7519">
      <w:pPr>
        <w:spacing w:after="0" w:line="240" w:lineRule="auto"/>
      </w:pPr>
      <w:r w:rsidRPr="00012D76">
        <w:t>Ответы</w:t>
      </w:r>
    </w:p>
    <w:tbl>
      <w:tblPr>
        <w:tblStyle w:val="a6"/>
        <w:tblW w:w="0" w:type="auto"/>
        <w:tblLook w:val="04A0" w:firstRow="1" w:lastRow="0" w:firstColumn="1" w:lastColumn="0" w:noHBand="0" w:noVBand="1"/>
      </w:tblPr>
      <w:tblGrid>
        <w:gridCol w:w="3190"/>
        <w:gridCol w:w="3190"/>
        <w:gridCol w:w="3191"/>
      </w:tblGrid>
      <w:tr w:rsidR="001B7519" w:rsidRPr="00012D76" w:rsidTr="001B75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p>
        </w:tc>
        <w:tc>
          <w:tcPr>
            <w:tcW w:w="3190" w:type="dxa"/>
          </w:tcPr>
          <w:p w:rsidR="001B7519" w:rsidRPr="00012D76" w:rsidRDefault="001B7519" w:rsidP="001B7519">
            <w:pPr>
              <w:spacing w:after="0" w:line="240" w:lineRule="auto"/>
              <w:cnfStyle w:val="100000000000" w:firstRow="1" w:lastRow="0" w:firstColumn="0" w:lastColumn="0" w:oddVBand="0" w:evenVBand="0" w:oddHBand="0" w:evenHBand="0" w:firstRowFirstColumn="0" w:firstRowLastColumn="0" w:lastRowFirstColumn="0" w:lastRowLastColumn="0"/>
              <w:rPr>
                <w:sz w:val="22"/>
                <w:szCs w:val="22"/>
              </w:rPr>
            </w:pPr>
            <w:r w:rsidRPr="00012D76">
              <w:rPr>
                <w:sz w:val="22"/>
                <w:szCs w:val="22"/>
              </w:rPr>
              <w:t>1 вариант</w:t>
            </w:r>
          </w:p>
        </w:tc>
        <w:tc>
          <w:tcPr>
            <w:tcW w:w="3191" w:type="dxa"/>
          </w:tcPr>
          <w:p w:rsidR="001B7519" w:rsidRPr="00012D76" w:rsidRDefault="001B7519" w:rsidP="001B7519">
            <w:pPr>
              <w:spacing w:after="0" w:line="240" w:lineRule="auto"/>
              <w:cnfStyle w:val="100000000000" w:firstRow="1" w:lastRow="0" w:firstColumn="0" w:lastColumn="0" w:oddVBand="0" w:evenVBand="0" w:oddHBand="0" w:evenHBand="0" w:firstRowFirstColumn="0" w:firstRowLastColumn="0" w:lastRowFirstColumn="0" w:lastRowLastColumn="0"/>
              <w:rPr>
                <w:sz w:val="22"/>
                <w:szCs w:val="22"/>
              </w:rPr>
            </w:pPr>
            <w:r w:rsidRPr="00012D76">
              <w:rPr>
                <w:sz w:val="22"/>
                <w:szCs w:val="22"/>
              </w:rPr>
              <w:t>2 вариант</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Часть 1</w:t>
            </w:r>
          </w:p>
          <w:p w:rsidR="001B7519" w:rsidRPr="00012D76" w:rsidRDefault="001B7519" w:rsidP="001B7519">
            <w:pPr>
              <w:spacing w:after="0" w:line="240" w:lineRule="auto"/>
              <w:rPr>
                <w:sz w:val="22"/>
                <w:szCs w:val="22"/>
              </w:rPr>
            </w:pPr>
            <w:r w:rsidRPr="00012D76">
              <w:rPr>
                <w:sz w:val="22"/>
                <w:szCs w:val="22"/>
              </w:rPr>
              <w:t>1</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а.б,е.</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Б,д,ж</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2</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Живопись</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3</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4</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5</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6</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7</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Б.г,е</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8</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9</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10</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В</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А</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Часть 2</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1</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Баталист</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Портретист</w:t>
            </w:r>
          </w:p>
        </w:tc>
      </w:tr>
      <w:tr w:rsidR="001B7519" w:rsidRPr="00012D76" w:rsidTr="001B7519">
        <w:tc>
          <w:tcPr>
            <w:cnfStyle w:val="001000000000" w:firstRow="0" w:lastRow="0" w:firstColumn="1" w:lastColumn="0" w:oddVBand="0" w:evenVBand="0" w:oddHBand="0" w:evenHBand="0" w:firstRowFirstColumn="0" w:firstRowLastColumn="0" w:lastRowFirstColumn="0" w:lastRowLastColumn="0"/>
            <w:tcW w:w="3190" w:type="dxa"/>
          </w:tcPr>
          <w:p w:rsidR="001B7519" w:rsidRPr="00012D76" w:rsidRDefault="001B7519" w:rsidP="001B7519">
            <w:pPr>
              <w:spacing w:after="0" w:line="240" w:lineRule="auto"/>
              <w:rPr>
                <w:sz w:val="22"/>
                <w:szCs w:val="22"/>
              </w:rPr>
            </w:pPr>
            <w:r w:rsidRPr="00012D76">
              <w:rPr>
                <w:sz w:val="22"/>
                <w:szCs w:val="22"/>
              </w:rPr>
              <w:t>2</w:t>
            </w:r>
          </w:p>
        </w:tc>
        <w:tc>
          <w:tcPr>
            <w:tcW w:w="3190"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Строение, т.е взаимное расположение частей предмета</w:t>
            </w:r>
          </w:p>
        </w:tc>
        <w:tc>
          <w:tcPr>
            <w:tcW w:w="3191" w:type="dxa"/>
          </w:tcPr>
          <w:p w:rsidR="001B7519" w:rsidRPr="00012D76" w:rsidRDefault="001B7519" w:rsidP="001B7519">
            <w:pPr>
              <w:spacing w:after="0" w:line="240" w:lineRule="auto"/>
              <w:cnfStyle w:val="000000000000" w:firstRow="0" w:lastRow="0" w:firstColumn="0" w:lastColumn="0" w:oddVBand="0" w:evenVBand="0" w:oddHBand="0" w:evenHBand="0" w:firstRowFirstColumn="0" w:firstRowLastColumn="0" w:lastRowFirstColumn="0" w:lastRowLastColumn="0"/>
              <w:rPr>
                <w:sz w:val="22"/>
                <w:szCs w:val="22"/>
              </w:rPr>
            </w:pPr>
            <w:r w:rsidRPr="00012D76">
              <w:rPr>
                <w:sz w:val="22"/>
                <w:szCs w:val="22"/>
              </w:rPr>
              <w:t>Городской пейзаж</w:t>
            </w:r>
          </w:p>
        </w:tc>
      </w:tr>
    </w:tbl>
    <w:p w:rsidR="009621E2" w:rsidRDefault="009621E2" w:rsidP="00012D76">
      <w:pPr>
        <w:spacing w:after="0"/>
        <w:contextualSpacing/>
        <w:jc w:val="center"/>
        <w:rPr>
          <w:rFonts w:ascii="Times New Roman" w:hAnsi="Times New Roman" w:cs="Times New Roman"/>
          <w:b/>
        </w:rPr>
      </w:pPr>
    </w:p>
    <w:p w:rsidR="009621E2" w:rsidRDefault="009621E2" w:rsidP="00012D76">
      <w:pPr>
        <w:spacing w:after="0"/>
        <w:contextualSpacing/>
        <w:jc w:val="center"/>
        <w:rPr>
          <w:rFonts w:ascii="Times New Roman" w:hAnsi="Times New Roman" w:cs="Times New Roman"/>
          <w:b/>
        </w:rPr>
      </w:pPr>
    </w:p>
    <w:p w:rsidR="009621E2" w:rsidRDefault="009621E2" w:rsidP="00012D76">
      <w:pPr>
        <w:spacing w:after="0"/>
        <w:contextualSpacing/>
        <w:jc w:val="center"/>
        <w:rPr>
          <w:rFonts w:ascii="Times New Roman" w:hAnsi="Times New Roman" w:cs="Times New Roman"/>
          <w:b/>
        </w:rPr>
      </w:pPr>
    </w:p>
    <w:p w:rsidR="00012D76" w:rsidRPr="00012D76" w:rsidRDefault="00012D76" w:rsidP="00012D76">
      <w:pPr>
        <w:spacing w:after="0"/>
        <w:contextualSpacing/>
        <w:jc w:val="center"/>
        <w:rPr>
          <w:rFonts w:ascii="Times New Roman" w:hAnsi="Times New Roman" w:cs="Times New Roman"/>
          <w:b/>
        </w:rPr>
      </w:pPr>
      <w:r w:rsidRPr="00012D76">
        <w:rPr>
          <w:rFonts w:ascii="Times New Roman" w:hAnsi="Times New Roman" w:cs="Times New Roman"/>
          <w:b/>
        </w:rPr>
        <w:lastRenderedPageBreak/>
        <w:t xml:space="preserve">Промежуточная аттестация по ИЗО, 7 класс </w:t>
      </w:r>
    </w:p>
    <w:p w:rsidR="00012D76" w:rsidRPr="00012D76" w:rsidRDefault="00012D76" w:rsidP="00012D76">
      <w:pPr>
        <w:spacing w:after="0"/>
        <w:contextualSpacing/>
        <w:jc w:val="center"/>
        <w:rPr>
          <w:rFonts w:ascii="Times New Roman" w:hAnsi="Times New Roman" w:cs="Times New Roman"/>
          <w:b/>
        </w:rPr>
      </w:pPr>
      <w:r w:rsidRPr="00012D76">
        <w:rPr>
          <w:rFonts w:ascii="Times New Roman" w:hAnsi="Times New Roman" w:cs="Times New Roman"/>
          <w:b/>
        </w:rPr>
        <w:t xml:space="preserve">Пояснительная записка. </w:t>
      </w:r>
    </w:p>
    <w:p w:rsidR="00012D76" w:rsidRPr="00012D76" w:rsidRDefault="00012D76" w:rsidP="00012D76">
      <w:pPr>
        <w:spacing w:after="0"/>
        <w:contextualSpacing/>
        <w:jc w:val="center"/>
        <w:rPr>
          <w:rFonts w:ascii="Times New Roman" w:hAnsi="Times New Roman" w:cs="Times New Roman"/>
          <w:b/>
        </w:rPr>
      </w:pPr>
      <w:r w:rsidRPr="00012D76">
        <w:rPr>
          <w:rFonts w:ascii="Times New Roman" w:hAnsi="Times New Roman" w:cs="Times New Roman"/>
          <w:b/>
        </w:rPr>
        <w:t>Спецификация.</w:t>
      </w:r>
    </w:p>
    <w:p w:rsidR="001B7519" w:rsidRPr="00012D76" w:rsidRDefault="001B7519" w:rsidP="001B7519">
      <w:pPr>
        <w:ind w:firstLine="500"/>
        <w:contextualSpacing/>
        <w:jc w:val="both"/>
        <w:rPr>
          <w:rFonts w:ascii="Times New Roman" w:hAnsi="Times New Roman" w:cs="Times New Roman"/>
        </w:rPr>
      </w:pPr>
      <w:r w:rsidRPr="00012D76">
        <w:rPr>
          <w:rFonts w:ascii="Times New Roman" w:hAnsi="Times New Roman" w:cs="Times New Roman"/>
        </w:rPr>
        <w:t xml:space="preserve">Цель работы: проверить соответствие знаний, умений и навыков учащихся требованиям, предъявляемым к ученикам 7 класса на конец учебного года по изобразительному искусству.   </w:t>
      </w:r>
    </w:p>
    <w:p w:rsidR="001B7519" w:rsidRPr="00012D76" w:rsidRDefault="001B7519" w:rsidP="001B7519">
      <w:pPr>
        <w:spacing w:after="0" w:line="240" w:lineRule="auto"/>
        <w:ind w:firstLine="500"/>
        <w:contextualSpacing/>
        <w:jc w:val="both"/>
        <w:rPr>
          <w:rFonts w:ascii="Times New Roman" w:hAnsi="Times New Roman" w:cs="Times New Roman"/>
        </w:rPr>
      </w:pPr>
      <w:r w:rsidRPr="00012D76">
        <w:rPr>
          <w:rFonts w:ascii="Times New Roman" w:hAnsi="Times New Roman" w:cs="Times New Roman"/>
        </w:rPr>
        <w:t xml:space="preserve">Форма проведении: тесты  </w:t>
      </w:r>
      <w:r w:rsidR="00012D76" w:rsidRPr="00012D76">
        <w:rPr>
          <w:rFonts w:ascii="Times New Roman" w:hAnsi="Times New Roman" w:cs="Times New Roman"/>
        </w:rPr>
        <w:t>с практическим заданием.</w:t>
      </w:r>
    </w:p>
    <w:p w:rsidR="001B7519" w:rsidRPr="00012D76" w:rsidRDefault="001B7519" w:rsidP="001B7519">
      <w:pPr>
        <w:spacing w:after="0" w:line="240" w:lineRule="auto"/>
        <w:ind w:firstLine="500"/>
        <w:contextualSpacing/>
        <w:jc w:val="both"/>
        <w:rPr>
          <w:rFonts w:ascii="Times New Roman" w:hAnsi="Times New Roman" w:cs="Times New Roman"/>
        </w:rPr>
      </w:pPr>
      <w:r w:rsidRPr="00012D76">
        <w:rPr>
          <w:rFonts w:ascii="Times New Roman" w:hAnsi="Times New Roman" w:cs="Times New Roman"/>
        </w:rPr>
        <w:t>Время: 45 минут.</w:t>
      </w:r>
    </w:p>
    <w:p w:rsidR="001B7519" w:rsidRPr="00012D76" w:rsidRDefault="001B7519" w:rsidP="001B7519">
      <w:pPr>
        <w:shd w:val="clear" w:color="auto" w:fill="FFFFFF"/>
        <w:ind w:left="40" w:right="133"/>
        <w:contextualSpacing/>
        <w:jc w:val="both"/>
        <w:rPr>
          <w:rFonts w:ascii="Times New Roman" w:hAnsi="Times New Roman" w:cs="Times New Roman"/>
        </w:rPr>
      </w:pPr>
      <w:r w:rsidRPr="00012D76">
        <w:rPr>
          <w:rFonts w:ascii="Times New Roman" w:hAnsi="Times New Roman" w:cs="Times New Roman"/>
          <w:color w:val="000000"/>
        </w:rPr>
        <w:t xml:space="preserve">  Работа позволяет оценить степень освоения учебного материала по предмету «Изобразительное искусство» за курс 7 класса. </w:t>
      </w:r>
      <w:r w:rsidRPr="00012D76">
        <w:rPr>
          <w:rFonts w:ascii="Times New Roman" w:hAnsi="Times New Roman" w:cs="Times New Roman"/>
        </w:rPr>
        <w:t xml:space="preserve"> Задания различаются по форме и уровню трудности, который определяется характером проверяемого знания, уровнем умения и способом познавательной деятельности, необходимым для выполнения задания. Выполнение заданий КИМ предполагает осуществление таких интеллектуальных действий как распознание, воспроизведение, извлечение, классификация, систематизация, сравнение, конкретизация, применение знаний. Работа состоит из трех частей. Часть 1 содержит 10 заданий с выбором ответа. К каждому заданию дается 4 ответа, из которых правильный только один. В данной части проверяются усвоение базовых понятий и овладение умением анализировать, что соответствует базовому уровню.</w:t>
      </w:r>
    </w:p>
    <w:p w:rsidR="001B7519" w:rsidRPr="00012D76" w:rsidRDefault="001B7519" w:rsidP="001B7519">
      <w:pPr>
        <w:shd w:val="clear" w:color="auto" w:fill="FFFFFF"/>
        <w:ind w:left="40" w:right="85" w:firstLine="500"/>
        <w:contextualSpacing/>
        <w:jc w:val="both"/>
        <w:rPr>
          <w:rFonts w:ascii="Times New Roman" w:hAnsi="Times New Roman" w:cs="Times New Roman"/>
          <w:spacing w:val="-2"/>
        </w:rPr>
      </w:pPr>
      <w:r w:rsidRPr="00012D76">
        <w:rPr>
          <w:rFonts w:ascii="Times New Roman" w:hAnsi="Times New Roman" w:cs="Times New Roman"/>
        </w:rPr>
        <w:t xml:space="preserve">Часть 2 состоит из 3 заданий. Задание 1 и 3 на </w:t>
      </w:r>
      <w:r w:rsidRPr="00012D76">
        <w:rPr>
          <w:rFonts w:ascii="Times New Roman" w:hAnsi="Times New Roman" w:cs="Times New Roman"/>
          <w:iCs/>
        </w:rPr>
        <w:t xml:space="preserve"> умение о</w:t>
      </w:r>
      <w:r w:rsidRPr="00012D76">
        <w:rPr>
          <w:rFonts w:ascii="Times New Roman" w:hAnsi="Times New Roman" w:cs="Times New Roman"/>
        </w:rPr>
        <w:t xml:space="preserve">бъяснять значение важнейших понятий. </w:t>
      </w:r>
    </w:p>
    <w:p w:rsidR="001B7519" w:rsidRPr="00012D76" w:rsidRDefault="001B7519" w:rsidP="001B7519">
      <w:pPr>
        <w:shd w:val="clear" w:color="auto" w:fill="FFFFFF"/>
        <w:spacing w:after="150" w:line="240" w:lineRule="auto"/>
        <w:rPr>
          <w:rFonts w:ascii="Times New Roman" w:eastAsia="Times New Roman" w:hAnsi="Times New Roman" w:cs="Times New Roman"/>
          <w:bCs/>
          <w:color w:val="000000"/>
        </w:rPr>
      </w:pPr>
      <w:r w:rsidRPr="00012D76">
        <w:rPr>
          <w:rFonts w:ascii="Times New Roman" w:hAnsi="Times New Roman" w:cs="Times New Roman"/>
          <w:spacing w:val="-2"/>
        </w:rPr>
        <w:t>Часть 3 содержит задание, требующее</w:t>
      </w:r>
      <w:r w:rsidRPr="00012D76">
        <w:rPr>
          <w:rFonts w:ascii="Times New Roman" w:hAnsi="Times New Roman" w:cs="Times New Roman"/>
        </w:rPr>
        <w:t xml:space="preserve"> умение .</w:t>
      </w:r>
      <w:r w:rsidRPr="00012D76">
        <w:rPr>
          <w:rFonts w:ascii="Times New Roman" w:eastAsia="Times New Roman" w:hAnsi="Times New Roman" w:cs="Times New Roman"/>
          <w:b/>
          <w:bCs/>
          <w:color w:val="000000"/>
        </w:rPr>
        <w:t xml:space="preserve"> </w:t>
      </w:r>
      <w:r w:rsidRPr="00012D76">
        <w:rPr>
          <w:rFonts w:ascii="Times New Roman" w:eastAsia="Times New Roman" w:hAnsi="Times New Roman" w:cs="Times New Roman"/>
          <w:bCs/>
          <w:color w:val="000000"/>
        </w:rPr>
        <w:t>соотнесить изображение с названием вида искусства.</w:t>
      </w:r>
    </w:p>
    <w:p w:rsidR="00012D76" w:rsidRPr="00012D76" w:rsidRDefault="00012D76" w:rsidP="00012D76">
      <w:pPr>
        <w:shd w:val="clear" w:color="auto" w:fill="FFFFFF"/>
        <w:spacing w:after="150" w:line="240" w:lineRule="auto"/>
        <w:rPr>
          <w:rFonts w:ascii="Times New Roman" w:eastAsia="Times New Roman" w:hAnsi="Times New Roman" w:cs="Times New Roman"/>
          <w:bCs/>
          <w:color w:val="000000"/>
        </w:rPr>
      </w:pPr>
      <w:r w:rsidRPr="00012D76">
        <w:rPr>
          <w:rFonts w:ascii="Times New Roman" w:eastAsia="Times New Roman" w:hAnsi="Times New Roman" w:cs="Times New Roman"/>
          <w:bCs/>
          <w:color w:val="000000"/>
        </w:rPr>
        <w:t xml:space="preserve">                                       Кодификатор </w:t>
      </w:r>
    </w:p>
    <w:p w:rsidR="00724F1D" w:rsidRPr="00012D76" w:rsidRDefault="00012D76" w:rsidP="00012D76">
      <w:pPr>
        <w:shd w:val="clear" w:color="auto" w:fill="FFFFFF"/>
        <w:spacing w:after="150" w:line="240" w:lineRule="auto"/>
        <w:rPr>
          <w:rFonts w:ascii="Times New Roman" w:eastAsia="Times New Roman" w:hAnsi="Times New Roman" w:cs="Times New Roman"/>
          <w:bCs/>
          <w:color w:val="000000"/>
        </w:rPr>
      </w:pPr>
      <w:r w:rsidRPr="00012D76">
        <w:rPr>
          <w:rFonts w:ascii="Times New Roman" w:eastAsia="Times New Roman" w:hAnsi="Times New Roman" w:cs="Times New Roman"/>
          <w:bCs/>
          <w:color w:val="000000"/>
        </w:rPr>
        <w:t xml:space="preserve">                </w:t>
      </w:r>
      <w:r w:rsidR="00724F1D" w:rsidRPr="00012D76">
        <w:rPr>
          <w:rFonts w:ascii="Times New Roman" w:hAnsi="Times New Roman" w:cs="Times New Roman"/>
          <w:b/>
          <w:lang w:val="tt-RU"/>
        </w:rPr>
        <w:t xml:space="preserve">Содержание заданий </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7229"/>
      </w:tblGrid>
      <w:tr w:rsidR="00724F1D" w:rsidRPr="00012D76" w:rsidTr="00012D76">
        <w:trPr>
          <w:trHeight w:val="145"/>
        </w:trPr>
        <w:tc>
          <w:tcPr>
            <w:tcW w:w="3119" w:type="dxa"/>
            <w:shd w:val="clear" w:color="auto" w:fill="auto"/>
          </w:tcPr>
          <w:p w:rsidR="00724F1D" w:rsidRPr="00012D76" w:rsidRDefault="00724F1D" w:rsidP="00012D76">
            <w:pPr>
              <w:contextualSpacing/>
              <w:rPr>
                <w:rFonts w:ascii="Times New Roman" w:hAnsi="Times New Roman" w:cs="Times New Roman"/>
                <w:color w:val="000000" w:themeColor="text1"/>
              </w:rPr>
            </w:pPr>
            <w:r w:rsidRPr="00012D76">
              <w:rPr>
                <w:rFonts w:ascii="Times New Roman" w:hAnsi="Times New Roman" w:cs="Times New Roman"/>
                <w:color w:val="000000" w:themeColor="text1"/>
              </w:rPr>
              <w:t>Номер вопроса в тесте</w:t>
            </w:r>
          </w:p>
        </w:tc>
        <w:tc>
          <w:tcPr>
            <w:tcW w:w="7229" w:type="dxa"/>
            <w:shd w:val="clear" w:color="auto" w:fill="auto"/>
          </w:tcPr>
          <w:p w:rsidR="00724F1D" w:rsidRPr="00012D76" w:rsidRDefault="00724F1D" w:rsidP="00012D76">
            <w:pPr>
              <w:contextualSpacing/>
              <w:jc w:val="center"/>
              <w:rPr>
                <w:rFonts w:ascii="Times New Roman" w:hAnsi="Times New Roman" w:cs="Times New Roman"/>
                <w:color w:val="000000" w:themeColor="text1"/>
                <w:lang w:val="tt-RU"/>
              </w:rPr>
            </w:pPr>
            <w:r w:rsidRPr="00012D76">
              <w:rPr>
                <w:rFonts w:ascii="Times New Roman" w:hAnsi="Times New Roman" w:cs="Times New Roman"/>
                <w:color w:val="000000" w:themeColor="text1"/>
                <w:lang w:val="tt-RU"/>
              </w:rPr>
              <w:t>Содержание заданий контрольной работы</w:t>
            </w:r>
          </w:p>
        </w:tc>
      </w:tr>
      <w:tr w:rsidR="00724F1D" w:rsidRPr="00012D76" w:rsidTr="00012D76">
        <w:trPr>
          <w:trHeight w:val="300"/>
        </w:trPr>
        <w:tc>
          <w:tcPr>
            <w:tcW w:w="3119" w:type="dxa"/>
            <w:shd w:val="clear" w:color="auto" w:fill="auto"/>
          </w:tcPr>
          <w:p w:rsidR="00724F1D" w:rsidRPr="00012D76" w:rsidRDefault="00724F1D" w:rsidP="00012D76">
            <w:pPr>
              <w:tabs>
                <w:tab w:val="left" w:pos="851"/>
              </w:tabs>
              <w:ind w:left="60"/>
              <w:contextualSpacing/>
              <w:rPr>
                <w:rFonts w:ascii="Times New Roman" w:hAnsi="Times New Roman" w:cs="Times New Roman"/>
                <w:color w:val="000000" w:themeColor="text1"/>
              </w:rPr>
            </w:pPr>
            <w:r w:rsidRPr="00012D76">
              <w:rPr>
                <w:rFonts w:ascii="Times New Roman" w:hAnsi="Times New Roman" w:cs="Times New Roman"/>
                <w:color w:val="000000" w:themeColor="text1"/>
              </w:rPr>
              <w:t>Часть 1.2</w:t>
            </w:r>
          </w:p>
        </w:tc>
        <w:tc>
          <w:tcPr>
            <w:tcW w:w="7229" w:type="dxa"/>
            <w:shd w:val="clear" w:color="auto" w:fill="auto"/>
            <w:vAlign w:val="center"/>
          </w:tcPr>
          <w:p w:rsidR="00724F1D" w:rsidRPr="00012D76" w:rsidRDefault="00724F1D" w:rsidP="00012D76">
            <w:pPr>
              <w:contextualSpacing/>
              <w:rPr>
                <w:rFonts w:ascii="Times New Roman" w:hAnsi="Times New Roman" w:cs="Times New Roman"/>
                <w:color w:val="000000" w:themeColor="text1"/>
              </w:rPr>
            </w:pPr>
            <w:r w:rsidRPr="00012D76">
              <w:rPr>
                <w:rFonts w:ascii="Times New Roman" w:hAnsi="Times New Roman" w:cs="Times New Roman"/>
                <w:color w:val="000000" w:themeColor="text1"/>
              </w:rPr>
              <w:t>Конструктивное искусство: архитектура и дизайн</w:t>
            </w:r>
          </w:p>
        </w:tc>
      </w:tr>
      <w:tr w:rsidR="00724F1D" w:rsidRPr="00012D76" w:rsidTr="00012D76">
        <w:trPr>
          <w:trHeight w:val="450"/>
        </w:trPr>
        <w:tc>
          <w:tcPr>
            <w:tcW w:w="3119" w:type="dxa"/>
            <w:shd w:val="clear" w:color="auto" w:fill="auto"/>
          </w:tcPr>
          <w:p w:rsidR="00724F1D" w:rsidRPr="00012D76" w:rsidRDefault="00724F1D" w:rsidP="00012D76">
            <w:pPr>
              <w:tabs>
                <w:tab w:val="left" w:pos="851"/>
              </w:tabs>
              <w:contextualSpacing/>
              <w:rPr>
                <w:rFonts w:ascii="Times New Roman" w:hAnsi="Times New Roman" w:cs="Times New Roman"/>
                <w:color w:val="000000" w:themeColor="text1"/>
              </w:rPr>
            </w:pPr>
            <w:r w:rsidRPr="00012D76">
              <w:rPr>
                <w:rFonts w:ascii="Times New Roman" w:hAnsi="Times New Roman" w:cs="Times New Roman"/>
                <w:color w:val="000000" w:themeColor="text1"/>
              </w:rPr>
              <w:t>Часть 3.</w:t>
            </w:r>
          </w:p>
        </w:tc>
        <w:tc>
          <w:tcPr>
            <w:tcW w:w="7229" w:type="dxa"/>
            <w:shd w:val="clear" w:color="auto" w:fill="auto"/>
            <w:vAlign w:val="center"/>
          </w:tcPr>
          <w:p w:rsidR="00724F1D" w:rsidRPr="00012D76" w:rsidRDefault="00724F1D" w:rsidP="00012D76">
            <w:pPr>
              <w:contextualSpacing/>
              <w:rPr>
                <w:rFonts w:ascii="Times New Roman" w:hAnsi="Times New Roman" w:cs="Times New Roman"/>
                <w:color w:val="000000" w:themeColor="text1"/>
              </w:rPr>
            </w:pPr>
            <w:r w:rsidRPr="00012D76">
              <w:rPr>
                <w:rFonts w:ascii="Times New Roman" w:hAnsi="Times New Roman" w:cs="Times New Roman"/>
                <w:color w:val="000000" w:themeColor="text1"/>
              </w:rPr>
              <w:t xml:space="preserve">Изобразительное искусство и архитектура России </w:t>
            </w:r>
            <w:r w:rsidRPr="00012D76">
              <w:rPr>
                <w:rFonts w:ascii="Times New Roman" w:hAnsi="Times New Roman" w:cs="Times New Roman"/>
                <w:color w:val="000000" w:themeColor="text1"/>
                <w:lang w:val="en-US"/>
              </w:rPr>
              <w:t>XI</w:t>
            </w:r>
            <w:r w:rsidRPr="00012D76">
              <w:rPr>
                <w:rFonts w:ascii="Times New Roman" w:hAnsi="Times New Roman" w:cs="Times New Roman"/>
                <w:color w:val="000000" w:themeColor="text1"/>
              </w:rPr>
              <w:t xml:space="preserve"> –</w:t>
            </w:r>
            <w:r w:rsidRPr="00012D76">
              <w:rPr>
                <w:rFonts w:ascii="Times New Roman" w:hAnsi="Times New Roman" w:cs="Times New Roman"/>
                <w:color w:val="000000" w:themeColor="text1"/>
                <w:lang w:val="en-US"/>
              </w:rPr>
              <w:t>XVII</w:t>
            </w:r>
            <w:r w:rsidRPr="00012D76">
              <w:rPr>
                <w:rFonts w:ascii="Times New Roman" w:hAnsi="Times New Roman" w:cs="Times New Roman"/>
                <w:color w:val="000000" w:themeColor="text1"/>
              </w:rPr>
              <w:t xml:space="preserve"> вв.</w:t>
            </w:r>
          </w:p>
        </w:tc>
      </w:tr>
      <w:tr w:rsidR="00724F1D" w:rsidRPr="00012D76" w:rsidTr="00012D76">
        <w:trPr>
          <w:trHeight w:val="145"/>
        </w:trPr>
        <w:tc>
          <w:tcPr>
            <w:tcW w:w="3119" w:type="dxa"/>
            <w:shd w:val="clear" w:color="auto" w:fill="auto"/>
            <w:vAlign w:val="bottom"/>
          </w:tcPr>
          <w:p w:rsidR="00724F1D" w:rsidRPr="00012D76" w:rsidRDefault="00724F1D" w:rsidP="00012D76">
            <w:pPr>
              <w:tabs>
                <w:tab w:val="left" w:pos="851"/>
              </w:tabs>
              <w:ind w:left="60"/>
              <w:contextualSpacing/>
              <w:jc w:val="both"/>
              <w:rPr>
                <w:rFonts w:ascii="Times New Roman" w:hAnsi="Times New Roman" w:cs="Times New Roman"/>
                <w:color w:val="000000" w:themeColor="text1"/>
              </w:rPr>
            </w:pPr>
            <w:r w:rsidRPr="00012D76">
              <w:rPr>
                <w:rFonts w:ascii="Times New Roman" w:hAnsi="Times New Roman" w:cs="Times New Roman"/>
                <w:color w:val="000000" w:themeColor="text1"/>
              </w:rPr>
              <w:t xml:space="preserve">Часть 1 </w:t>
            </w:r>
          </w:p>
        </w:tc>
        <w:tc>
          <w:tcPr>
            <w:tcW w:w="7229" w:type="dxa"/>
            <w:shd w:val="clear" w:color="auto" w:fill="auto"/>
            <w:vAlign w:val="center"/>
          </w:tcPr>
          <w:p w:rsidR="00724F1D" w:rsidRPr="00012D76" w:rsidRDefault="00724F1D" w:rsidP="00012D76">
            <w:pPr>
              <w:contextualSpacing/>
              <w:rPr>
                <w:rFonts w:ascii="Times New Roman" w:hAnsi="Times New Roman" w:cs="Times New Roman"/>
                <w:color w:val="000000" w:themeColor="text1"/>
              </w:rPr>
            </w:pPr>
            <w:r w:rsidRPr="00012D76">
              <w:rPr>
                <w:rFonts w:ascii="Times New Roman" w:hAnsi="Times New Roman" w:cs="Times New Roman"/>
                <w:color w:val="000000" w:themeColor="text1"/>
              </w:rPr>
              <w:t>Искусство полиграфии</w:t>
            </w:r>
            <w:r w:rsidRPr="00012D76">
              <w:rPr>
                <w:rFonts w:ascii="Times New Roman" w:hAnsi="Times New Roman" w:cs="Times New Roman"/>
                <w:bCs/>
                <w:lang w:val="tt-RU"/>
              </w:rPr>
              <w:t>.</w:t>
            </w:r>
          </w:p>
        </w:tc>
      </w:tr>
      <w:tr w:rsidR="00724F1D" w:rsidRPr="00012D76" w:rsidTr="00012D76">
        <w:trPr>
          <w:trHeight w:val="145"/>
        </w:trPr>
        <w:tc>
          <w:tcPr>
            <w:tcW w:w="3119" w:type="dxa"/>
            <w:shd w:val="clear" w:color="auto" w:fill="auto"/>
          </w:tcPr>
          <w:p w:rsidR="00724F1D" w:rsidRPr="00012D76" w:rsidRDefault="00724F1D" w:rsidP="00012D76">
            <w:pPr>
              <w:tabs>
                <w:tab w:val="left" w:pos="851"/>
              </w:tabs>
              <w:ind w:left="60"/>
              <w:contextualSpacing/>
              <w:rPr>
                <w:rFonts w:ascii="Times New Roman" w:hAnsi="Times New Roman" w:cs="Times New Roman"/>
                <w:color w:val="000000" w:themeColor="text1"/>
              </w:rPr>
            </w:pPr>
            <w:r w:rsidRPr="00012D76">
              <w:rPr>
                <w:rFonts w:ascii="Times New Roman" w:hAnsi="Times New Roman" w:cs="Times New Roman"/>
                <w:color w:val="000000" w:themeColor="text1"/>
              </w:rPr>
              <w:t xml:space="preserve">Часть1 </w:t>
            </w:r>
          </w:p>
        </w:tc>
        <w:tc>
          <w:tcPr>
            <w:tcW w:w="7229" w:type="dxa"/>
            <w:shd w:val="clear" w:color="auto" w:fill="auto"/>
            <w:vAlign w:val="center"/>
          </w:tcPr>
          <w:p w:rsidR="00724F1D" w:rsidRPr="00012D76" w:rsidRDefault="00724F1D" w:rsidP="00012D76">
            <w:pPr>
              <w:contextualSpacing/>
              <w:rPr>
                <w:rFonts w:ascii="Times New Roman" w:hAnsi="Times New Roman" w:cs="Times New Roman"/>
                <w:color w:val="000000" w:themeColor="text1"/>
              </w:rPr>
            </w:pPr>
            <w:r w:rsidRPr="00012D76">
              <w:rPr>
                <w:rFonts w:ascii="Times New Roman" w:hAnsi="Times New Roman" w:cs="Times New Roman"/>
                <w:color w:val="000000" w:themeColor="text1"/>
              </w:rPr>
              <w:t>Стили, направления виды и жанры в русском изобразительном искусстве и архитектуре XVIII - XIX вв.</w:t>
            </w:r>
          </w:p>
        </w:tc>
      </w:tr>
    </w:tbl>
    <w:p w:rsidR="001B7519" w:rsidRPr="00012D76" w:rsidRDefault="001B7519" w:rsidP="001B7519">
      <w:pPr>
        <w:shd w:val="clear" w:color="auto" w:fill="FFFFFF"/>
        <w:ind w:right="5"/>
        <w:contextualSpacing/>
        <w:jc w:val="center"/>
        <w:rPr>
          <w:rFonts w:ascii="Times New Roman" w:hAnsi="Times New Roman" w:cs="Times New Roman"/>
          <w:bCs/>
          <w:lang w:val="tt-RU"/>
        </w:rPr>
      </w:pPr>
      <w:r w:rsidRPr="00012D76">
        <w:rPr>
          <w:rFonts w:ascii="Times New Roman" w:hAnsi="Times New Roman" w:cs="Times New Roman"/>
          <w:b/>
          <w:bCs/>
          <w:lang w:val="tt-RU"/>
        </w:rPr>
        <w:t>Критерии оценивания работ</w:t>
      </w:r>
    </w:p>
    <w:tbl>
      <w:tblPr>
        <w:tblStyle w:val="a6"/>
        <w:tblW w:w="0" w:type="auto"/>
        <w:tblLook w:val="04A0" w:firstRow="1" w:lastRow="0" w:firstColumn="1" w:lastColumn="0" w:noHBand="0" w:noVBand="1"/>
      </w:tblPr>
      <w:tblGrid>
        <w:gridCol w:w="1114"/>
        <w:gridCol w:w="7244"/>
        <w:gridCol w:w="1213"/>
      </w:tblGrid>
      <w:tr w:rsidR="001B7519" w:rsidRPr="00012D76" w:rsidTr="001B75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rsidR="001B7519" w:rsidRPr="00012D76" w:rsidRDefault="001B7519" w:rsidP="001B7519">
            <w:pPr>
              <w:contextualSpacing/>
              <w:jc w:val="both"/>
              <w:rPr>
                <w:rFonts w:ascii="Times New Roman" w:eastAsia="Calibri" w:hAnsi="Times New Roman" w:cs="Times New Roman"/>
                <w:i w:val="0"/>
                <w:sz w:val="22"/>
                <w:szCs w:val="22"/>
                <w:lang w:val="tt-RU" w:eastAsia="en-US"/>
              </w:rPr>
            </w:pPr>
            <w:r w:rsidRPr="00012D76">
              <w:rPr>
                <w:rFonts w:ascii="Times New Roman" w:eastAsia="Calibri" w:hAnsi="Times New Roman" w:cs="Times New Roman"/>
                <w:i w:val="0"/>
                <w:sz w:val="22"/>
                <w:szCs w:val="22"/>
                <w:lang w:eastAsia="en-US"/>
              </w:rPr>
              <w:t xml:space="preserve">№ </w:t>
            </w:r>
          </w:p>
        </w:tc>
        <w:tc>
          <w:tcPr>
            <w:tcW w:w="7884" w:type="dxa"/>
          </w:tcPr>
          <w:p w:rsidR="001B7519" w:rsidRPr="00012D76" w:rsidRDefault="001B7519" w:rsidP="001B7519">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i w:val="0"/>
                <w:sz w:val="22"/>
                <w:szCs w:val="22"/>
                <w:lang w:val="en-US"/>
              </w:rPr>
            </w:pPr>
            <w:r w:rsidRPr="00012D76">
              <w:rPr>
                <w:rFonts w:ascii="Times New Roman" w:eastAsiaTheme="minorHAnsi" w:hAnsi="Times New Roman" w:cs="Times New Roman"/>
                <w:bCs/>
                <w:i w:val="0"/>
                <w:sz w:val="22"/>
                <w:szCs w:val="22"/>
                <w:lang w:eastAsia="en-US"/>
              </w:rPr>
              <w:t>Содержание критерия</w:t>
            </w:r>
          </w:p>
        </w:tc>
        <w:tc>
          <w:tcPr>
            <w:tcW w:w="1275" w:type="dxa"/>
          </w:tcPr>
          <w:p w:rsidR="001B7519" w:rsidRPr="00012D76" w:rsidRDefault="001B7519" w:rsidP="001B7519">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i w:val="0"/>
                <w:sz w:val="22"/>
                <w:szCs w:val="22"/>
                <w:lang w:val="tt-RU"/>
              </w:rPr>
            </w:pPr>
            <w:r w:rsidRPr="00012D76">
              <w:rPr>
                <w:rFonts w:ascii="Times New Roman" w:hAnsi="Times New Roman" w:cs="Times New Roman"/>
                <w:bCs/>
                <w:i w:val="0"/>
                <w:sz w:val="22"/>
                <w:szCs w:val="22"/>
                <w:lang w:val="tt-RU"/>
              </w:rPr>
              <w:t xml:space="preserve">Балл </w:t>
            </w:r>
          </w:p>
        </w:tc>
      </w:tr>
      <w:tr w:rsidR="001B7519" w:rsidRPr="00012D76" w:rsidTr="001B7519">
        <w:trPr>
          <w:trHeight w:val="330"/>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1B7519" w:rsidRPr="00012D76" w:rsidRDefault="001B7519" w:rsidP="001B7519">
            <w:pPr>
              <w:contextualSpacing/>
              <w:jc w:val="both"/>
              <w:rPr>
                <w:rFonts w:ascii="Times New Roman" w:eastAsia="Calibri" w:hAnsi="Times New Roman" w:cs="Times New Roman"/>
                <w:sz w:val="22"/>
                <w:szCs w:val="22"/>
                <w:lang w:eastAsia="en-US"/>
              </w:rPr>
            </w:pPr>
            <w:r w:rsidRPr="00012D76">
              <w:rPr>
                <w:rFonts w:ascii="Times New Roman" w:eastAsia="Calibri" w:hAnsi="Times New Roman" w:cs="Times New Roman"/>
                <w:sz w:val="22"/>
                <w:szCs w:val="22"/>
                <w:lang w:eastAsia="en-US"/>
              </w:rPr>
              <w:t xml:space="preserve">Часть 1 </w:t>
            </w:r>
          </w:p>
          <w:p w:rsidR="001B7519" w:rsidRPr="00012D76" w:rsidRDefault="001B7519" w:rsidP="001B7519">
            <w:pPr>
              <w:contextualSpacing/>
              <w:jc w:val="both"/>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eastAsia="en-US"/>
              </w:rPr>
              <w:t xml:space="preserve">1-10 </w:t>
            </w:r>
          </w:p>
        </w:tc>
        <w:tc>
          <w:tcPr>
            <w:tcW w:w="7884" w:type="dxa"/>
          </w:tcPr>
          <w:p w:rsidR="001B7519" w:rsidRPr="00012D76" w:rsidRDefault="001B7519" w:rsidP="001B7519">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Правильно выбранный ответ  </w:t>
            </w:r>
          </w:p>
        </w:tc>
        <w:tc>
          <w:tcPr>
            <w:tcW w:w="1275" w:type="dxa"/>
          </w:tcPr>
          <w:p w:rsidR="001B7519" w:rsidRPr="00012D76" w:rsidRDefault="001B7519" w:rsidP="001B7519">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1 </w:t>
            </w:r>
          </w:p>
        </w:tc>
      </w:tr>
      <w:tr w:rsidR="001B7519" w:rsidRPr="00012D76" w:rsidTr="001B7519">
        <w:trPr>
          <w:trHeight w:val="311"/>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contextualSpacing/>
              <w:jc w:val="both"/>
              <w:rPr>
                <w:rFonts w:ascii="Times New Roman" w:eastAsia="Calibri" w:hAnsi="Times New Roman" w:cs="Times New Roman"/>
                <w:sz w:val="22"/>
                <w:szCs w:val="22"/>
                <w:lang w:eastAsia="en-US"/>
              </w:rPr>
            </w:pPr>
          </w:p>
        </w:tc>
        <w:tc>
          <w:tcPr>
            <w:tcW w:w="7884" w:type="dxa"/>
          </w:tcPr>
          <w:p w:rsidR="001B7519" w:rsidRPr="00012D76" w:rsidRDefault="001B7519" w:rsidP="001B7519">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Неправильно  выбранный ответ </w:t>
            </w:r>
          </w:p>
        </w:tc>
        <w:tc>
          <w:tcPr>
            <w:tcW w:w="1275" w:type="dxa"/>
          </w:tcPr>
          <w:p w:rsidR="001B7519" w:rsidRPr="00012D76" w:rsidRDefault="001B7519" w:rsidP="001B7519">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0 </w:t>
            </w:r>
          </w:p>
        </w:tc>
      </w:tr>
      <w:tr w:rsidR="001B7519" w:rsidRPr="00012D76" w:rsidTr="001B7519">
        <w:trPr>
          <w:trHeight w:val="381"/>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1B7519" w:rsidRPr="00012D76" w:rsidRDefault="001B7519" w:rsidP="001B7519">
            <w:pPr>
              <w:contextualSpacing/>
              <w:jc w:val="both"/>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 xml:space="preserve">Часть 2 </w:t>
            </w:r>
          </w:p>
          <w:p w:rsidR="001B7519" w:rsidRPr="00012D76" w:rsidRDefault="001B7519" w:rsidP="001B7519">
            <w:pPr>
              <w:contextualSpacing/>
              <w:jc w:val="both"/>
              <w:rPr>
                <w:rFonts w:ascii="Times New Roman" w:eastAsia="Calibri" w:hAnsi="Times New Roman" w:cs="Times New Roman"/>
                <w:sz w:val="22"/>
                <w:szCs w:val="22"/>
                <w:lang w:eastAsia="en-US"/>
              </w:rPr>
            </w:pPr>
            <w:r w:rsidRPr="00012D76">
              <w:rPr>
                <w:rFonts w:ascii="Times New Roman" w:eastAsia="Calibri" w:hAnsi="Times New Roman" w:cs="Times New Roman"/>
                <w:sz w:val="22"/>
                <w:szCs w:val="22"/>
                <w:lang w:val="tt-RU" w:eastAsia="en-US"/>
              </w:rPr>
              <w:t>1-3</w:t>
            </w:r>
          </w:p>
        </w:tc>
        <w:tc>
          <w:tcPr>
            <w:tcW w:w="7884"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2"/>
                <w:szCs w:val="22"/>
                <w:lang w:val="tt-RU" w:eastAsia="en-US"/>
              </w:rPr>
            </w:pPr>
            <w:r w:rsidRPr="00012D76">
              <w:rPr>
                <w:rFonts w:ascii="Times New Roman" w:eastAsiaTheme="minorHAnsi" w:hAnsi="Times New Roman" w:cs="Times New Roman"/>
                <w:sz w:val="22"/>
                <w:szCs w:val="22"/>
                <w:lang w:eastAsia="en-US"/>
              </w:rPr>
              <w:t xml:space="preserve">Верно  указаны все элементы ответа </w:t>
            </w:r>
          </w:p>
        </w:tc>
        <w:tc>
          <w:tcPr>
            <w:tcW w:w="1275"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val="tt-RU" w:eastAsia="en-US"/>
              </w:rPr>
            </w:pPr>
            <w:r w:rsidRPr="00012D76">
              <w:rPr>
                <w:rFonts w:ascii="Times New Roman" w:eastAsiaTheme="minorHAnsi" w:hAnsi="Times New Roman" w:cs="Times New Roman"/>
                <w:sz w:val="22"/>
                <w:szCs w:val="22"/>
                <w:lang w:val="tt-RU" w:eastAsia="en-US"/>
              </w:rPr>
              <w:t>2</w:t>
            </w:r>
          </w:p>
        </w:tc>
      </w:tr>
      <w:tr w:rsidR="001B7519" w:rsidRPr="00012D76" w:rsidTr="001B7519">
        <w:trPr>
          <w:trHeight w:val="360"/>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contextualSpacing/>
              <w:jc w:val="both"/>
              <w:rPr>
                <w:rFonts w:ascii="Times New Roman" w:eastAsia="Calibri" w:hAnsi="Times New Roman" w:cs="Times New Roman"/>
                <w:sz w:val="22"/>
                <w:szCs w:val="22"/>
                <w:lang w:val="tt-RU" w:eastAsia="en-US"/>
              </w:rPr>
            </w:pPr>
          </w:p>
        </w:tc>
        <w:tc>
          <w:tcPr>
            <w:tcW w:w="7884"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 xml:space="preserve">Допущена  одна ошибка </w:t>
            </w:r>
          </w:p>
        </w:tc>
        <w:tc>
          <w:tcPr>
            <w:tcW w:w="1275"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1</w:t>
            </w:r>
          </w:p>
        </w:tc>
      </w:tr>
      <w:tr w:rsidR="001B7519" w:rsidRPr="00012D76" w:rsidTr="001B7519">
        <w:trPr>
          <w:trHeight w:val="269"/>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contextualSpacing/>
              <w:jc w:val="both"/>
              <w:rPr>
                <w:rFonts w:ascii="Times New Roman" w:eastAsia="Calibri" w:hAnsi="Times New Roman" w:cs="Times New Roman"/>
                <w:sz w:val="22"/>
                <w:szCs w:val="22"/>
                <w:lang w:val="tt-RU" w:eastAsia="en-US"/>
              </w:rPr>
            </w:pPr>
          </w:p>
        </w:tc>
        <w:tc>
          <w:tcPr>
            <w:tcW w:w="7884"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 xml:space="preserve">Допущено  более одной ошибки </w:t>
            </w:r>
          </w:p>
        </w:tc>
        <w:tc>
          <w:tcPr>
            <w:tcW w:w="1275"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2"/>
                <w:szCs w:val="22"/>
                <w:lang w:eastAsia="en-US"/>
              </w:rPr>
            </w:pPr>
            <w:r w:rsidRPr="00012D76">
              <w:rPr>
                <w:rFonts w:ascii="Times New Roman" w:eastAsiaTheme="minorHAnsi" w:hAnsi="Times New Roman" w:cs="Times New Roman"/>
                <w:sz w:val="22"/>
                <w:szCs w:val="22"/>
                <w:lang w:eastAsia="en-US"/>
              </w:rPr>
              <w:t>0</w:t>
            </w:r>
          </w:p>
        </w:tc>
      </w:tr>
      <w:tr w:rsidR="001B7519"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val="restart"/>
          </w:tcPr>
          <w:p w:rsidR="001B7519" w:rsidRPr="00012D76" w:rsidRDefault="001B7519" w:rsidP="001B7519">
            <w:pPr>
              <w:contextualSpacing/>
              <w:jc w:val="both"/>
              <w:rPr>
                <w:rFonts w:ascii="Times New Roman" w:eastAsia="Calibri" w:hAnsi="Times New Roman" w:cs="Times New Roman"/>
                <w:sz w:val="22"/>
                <w:szCs w:val="22"/>
                <w:lang w:val="tt-RU" w:eastAsia="en-US"/>
              </w:rPr>
            </w:pPr>
            <w:r w:rsidRPr="00012D76">
              <w:rPr>
                <w:rFonts w:ascii="Times New Roman" w:eastAsia="Calibri" w:hAnsi="Times New Roman" w:cs="Times New Roman"/>
                <w:sz w:val="22"/>
                <w:szCs w:val="22"/>
                <w:lang w:val="tt-RU" w:eastAsia="en-US"/>
              </w:rPr>
              <w:t>Часть 3</w:t>
            </w:r>
          </w:p>
        </w:tc>
        <w:tc>
          <w:tcPr>
            <w:tcW w:w="7884" w:type="dxa"/>
            <w:vAlign w:val="center"/>
          </w:tcPr>
          <w:p w:rsidR="001B7519" w:rsidRPr="00012D76" w:rsidRDefault="001B7519" w:rsidP="001B7519">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012D76">
              <w:rPr>
                <w:rFonts w:ascii="Times New Roman" w:hAnsi="Times New Roman" w:cs="Times New Roman"/>
                <w:color w:val="000000"/>
                <w:sz w:val="22"/>
                <w:szCs w:val="22"/>
              </w:rPr>
              <w:t>Ответ вклю</w:t>
            </w:r>
            <w:r w:rsidRPr="00012D76">
              <w:rPr>
                <w:rFonts w:ascii="Times New Roman" w:hAnsi="Times New Roman" w:cs="Times New Roman"/>
                <w:color w:val="000000"/>
                <w:sz w:val="22"/>
                <w:szCs w:val="22"/>
              </w:rPr>
              <w:softHyphen/>
              <w:t>ча</w:t>
            </w:r>
            <w:r w:rsidRPr="00012D76">
              <w:rPr>
                <w:rFonts w:ascii="Times New Roman" w:hAnsi="Times New Roman" w:cs="Times New Roman"/>
                <w:color w:val="000000"/>
                <w:sz w:val="22"/>
                <w:szCs w:val="22"/>
              </w:rPr>
              <w:softHyphen/>
              <w:t>ет все на</w:t>
            </w:r>
            <w:r w:rsidRPr="00012D76">
              <w:rPr>
                <w:rFonts w:ascii="Times New Roman" w:hAnsi="Times New Roman" w:cs="Times New Roman"/>
                <w:color w:val="000000"/>
                <w:sz w:val="22"/>
                <w:szCs w:val="22"/>
              </w:rPr>
              <w:softHyphen/>
              <w:t>зван</w:t>
            </w:r>
            <w:r w:rsidRPr="00012D76">
              <w:rPr>
                <w:rFonts w:ascii="Times New Roman" w:hAnsi="Times New Roman" w:cs="Times New Roman"/>
                <w:color w:val="000000"/>
                <w:sz w:val="22"/>
                <w:szCs w:val="22"/>
              </w:rPr>
              <w:softHyphen/>
              <w:t>ные выше элементы, не со</w:t>
            </w:r>
            <w:r w:rsidRPr="00012D76">
              <w:rPr>
                <w:rFonts w:ascii="Times New Roman" w:hAnsi="Times New Roman" w:cs="Times New Roman"/>
                <w:color w:val="000000"/>
                <w:sz w:val="22"/>
                <w:szCs w:val="22"/>
              </w:rPr>
              <w:softHyphen/>
              <w:t>дер</w:t>
            </w:r>
            <w:r w:rsidRPr="00012D76">
              <w:rPr>
                <w:rFonts w:ascii="Times New Roman" w:hAnsi="Times New Roman" w:cs="Times New Roman"/>
                <w:color w:val="000000"/>
                <w:sz w:val="22"/>
                <w:szCs w:val="22"/>
              </w:rPr>
              <w:softHyphen/>
              <w:t>жит оши</w:t>
            </w:r>
            <w:r w:rsidRPr="00012D76">
              <w:rPr>
                <w:rFonts w:ascii="Times New Roman" w:hAnsi="Times New Roman" w:cs="Times New Roman"/>
                <w:color w:val="000000"/>
                <w:sz w:val="22"/>
                <w:szCs w:val="22"/>
              </w:rPr>
              <w:softHyphen/>
              <w:t>бок</w:t>
            </w:r>
          </w:p>
        </w:tc>
        <w:tc>
          <w:tcPr>
            <w:tcW w:w="1275" w:type="dxa"/>
            <w:vAlign w:val="center"/>
          </w:tcPr>
          <w:p w:rsidR="001B7519" w:rsidRPr="00012D76" w:rsidRDefault="001B7519" w:rsidP="001B7519">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012D76">
              <w:rPr>
                <w:rFonts w:ascii="Times New Roman" w:hAnsi="Times New Roman" w:cs="Times New Roman"/>
                <w:color w:val="000000"/>
                <w:sz w:val="22"/>
                <w:szCs w:val="22"/>
              </w:rPr>
              <w:t>9</w:t>
            </w:r>
          </w:p>
        </w:tc>
      </w:tr>
      <w:tr w:rsidR="001B7519" w:rsidRPr="00012D76" w:rsidTr="001B7519">
        <w:trPr>
          <w:trHeight w:val="1262"/>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contextualSpacing/>
              <w:jc w:val="both"/>
              <w:rPr>
                <w:rFonts w:ascii="Times New Roman" w:eastAsia="Calibri" w:hAnsi="Times New Roman" w:cs="Times New Roman"/>
                <w:sz w:val="22"/>
                <w:szCs w:val="22"/>
                <w:lang w:val="tt-RU" w:eastAsia="en-US"/>
              </w:rPr>
            </w:pPr>
          </w:p>
        </w:tc>
        <w:tc>
          <w:tcPr>
            <w:tcW w:w="7884" w:type="dxa"/>
          </w:tcPr>
          <w:p w:rsidR="001B7519" w:rsidRPr="00012D76" w:rsidRDefault="001B7519" w:rsidP="001B7519">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12D76">
              <w:rPr>
                <w:rFonts w:ascii="Times New Roman" w:hAnsi="Times New Roman" w:cs="Times New Roman"/>
                <w:color w:val="000000"/>
                <w:sz w:val="22"/>
                <w:szCs w:val="22"/>
                <w:shd w:val="clear" w:color="auto" w:fill="FFFFFF"/>
              </w:rPr>
              <w:t>Ответ включает два из названных выше элементов и не содержит  ошибок,</w:t>
            </w:r>
          </w:p>
          <w:p w:rsidR="001B7519" w:rsidRPr="00012D76" w:rsidRDefault="001B7519" w:rsidP="001B7519">
            <w:pPr>
              <w:pStyle w:val="a3"/>
              <w:shd w:val="clear" w:color="auto" w:fill="FFFFFF"/>
              <w:spacing w:before="0" w:beforeAutospacing="0" w:after="0" w:afterAutospacing="0"/>
              <w:contextualSpacing/>
              <w:cnfStyle w:val="000000000000" w:firstRow="0" w:lastRow="0" w:firstColumn="0" w:lastColumn="0" w:oddVBand="0" w:evenVBand="0" w:oddHBand="0" w:evenHBand="0" w:firstRowFirstColumn="0" w:firstRowLastColumn="0" w:lastRowFirstColumn="0" w:lastRowLastColumn="0"/>
              <w:rPr>
                <w:rFonts w:eastAsia="TimesNewRomanPSMT"/>
                <w:sz w:val="22"/>
                <w:szCs w:val="22"/>
                <w:highlight w:val="yellow"/>
                <w:lang w:eastAsia="en-US"/>
              </w:rPr>
            </w:pPr>
            <w:r w:rsidRPr="00012D76">
              <w:rPr>
                <w:color w:val="000000"/>
                <w:sz w:val="22"/>
                <w:szCs w:val="22"/>
              </w:rPr>
              <w:t>ИЛИ ответ включает три названных выше элемента, но содержит  ошибки</w:t>
            </w:r>
          </w:p>
        </w:tc>
        <w:tc>
          <w:tcPr>
            <w:tcW w:w="1275"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6</w:t>
            </w:r>
          </w:p>
        </w:tc>
      </w:tr>
      <w:tr w:rsidR="001B7519"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contextualSpacing/>
              <w:jc w:val="both"/>
              <w:rPr>
                <w:rFonts w:ascii="Times New Roman" w:eastAsia="Calibri" w:hAnsi="Times New Roman" w:cs="Times New Roman"/>
                <w:sz w:val="22"/>
                <w:szCs w:val="22"/>
                <w:lang w:val="tt-RU" w:eastAsia="en-US"/>
              </w:rPr>
            </w:pPr>
          </w:p>
        </w:tc>
        <w:tc>
          <w:tcPr>
            <w:tcW w:w="7884"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highlight w:val="yellow"/>
                <w:lang w:eastAsia="en-US"/>
              </w:rPr>
            </w:pPr>
            <w:r w:rsidRPr="00012D76">
              <w:rPr>
                <w:rFonts w:ascii="Times New Roman" w:hAnsi="Times New Roman" w:cs="Times New Roman"/>
                <w:color w:val="000000"/>
                <w:sz w:val="22"/>
                <w:szCs w:val="22"/>
                <w:shd w:val="clear" w:color="auto" w:fill="FFFFFF"/>
              </w:rPr>
              <w:t>Ответ включает 1 из названных выше элементов и не содержит  ошибок, ИЛИ ответ включает 2 из названных выше элементов, но содержит негрубые  ошибки</w:t>
            </w:r>
          </w:p>
        </w:tc>
        <w:tc>
          <w:tcPr>
            <w:tcW w:w="1275"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3</w:t>
            </w:r>
          </w:p>
        </w:tc>
      </w:tr>
      <w:tr w:rsidR="001B7519" w:rsidRPr="00012D76" w:rsidTr="001B7519">
        <w:trPr>
          <w:trHeight w:val="291"/>
        </w:trPr>
        <w:tc>
          <w:tcPr>
            <w:cnfStyle w:val="001000000000" w:firstRow="0" w:lastRow="0" w:firstColumn="1" w:lastColumn="0" w:oddVBand="0" w:evenVBand="0" w:oddHBand="0" w:evenHBand="0" w:firstRowFirstColumn="0" w:firstRowLastColumn="0" w:lastRowFirstColumn="0" w:lastRowLastColumn="0"/>
            <w:tcW w:w="1155" w:type="dxa"/>
            <w:vMerge/>
          </w:tcPr>
          <w:p w:rsidR="001B7519" w:rsidRPr="00012D76" w:rsidRDefault="001B7519" w:rsidP="001B7519">
            <w:pPr>
              <w:contextualSpacing/>
              <w:jc w:val="both"/>
              <w:rPr>
                <w:rFonts w:ascii="Times New Roman" w:eastAsia="Calibri" w:hAnsi="Times New Roman" w:cs="Times New Roman"/>
                <w:sz w:val="22"/>
                <w:szCs w:val="22"/>
                <w:lang w:val="tt-RU" w:eastAsia="en-US"/>
              </w:rPr>
            </w:pPr>
          </w:p>
        </w:tc>
        <w:tc>
          <w:tcPr>
            <w:tcW w:w="7884"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highlight w:val="yellow"/>
                <w:lang w:eastAsia="en-US"/>
              </w:rPr>
            </w:pPr>
            <w:r w:rsidRPr="00012D76">
              <w:rPr>
                <w:rFonts w:ascii="Times New Roman" w:eastAsia="TimesNewRomanPSMT" w:hAnsi="Times New Roman" w:cs="Times New Roman"/>
                <w:sz w:val="22"/>
                <w:szCs w:val="22"/>
                <w:lang w:eastAsia="en-US"/>
              </w:rPr>
              <w:t>Ответ неправильный</w:t>
            </w:r>
          </w:p>
        </w:tc>
        <w:tc>
          <w:tcPr>
            <w:tcW w:w="1275" w:type="dxa"/>
          </w:tcPr>
          <w:p w:rsidR="001B7519" w:rsidRPr="00012D76" w:rsidRDefault="001B7519" w:rsidP="001B7519">
            <w:pPr>
              <w:autoSpaceDE w:val="0"/>
              <w:autoSpaceDN w:val="0"/>
              <w:adjustRightInd w:val="0"/>
              <w:contextualSpacing/>
              <w:cnfStyle w:val="000000000000" w:firstRow="0" w:lastRow="0" w:firstColumn="0" w:lastColumn="0" w:oddVBand="0" w:evenVBand="0" w:oddHBand="0" w:evenHBand="0" w:firstRowFirstColumn="0" w:firstRowLastColumn="0" w:lastRowFirstColumn="0" w:lastRowLastColumn="0"/>
              <w:rPr>
                <w:rFonts w:ascii="Times New Roman" w:eastAsia="TimesNewRomanPSMT" w:hAnsi="Times New Roman" w:cs="Times New Roman"/>
                <w:sz w:val="22"/>
                <w:szCs w:val="22"/>
                <w:lang w:eastAsia="en-US"/>
              </w:rPr>
            </w:pPr>
            <w:r w:rsidRPr="00012D76">
              <w:rPr>
                <w:rFonts w:ascii="Times New Roman" w:eastAsia="TimesNewRomanPSMT" w:hAnsi="Times New Roman" w:cs="Times New Roman"/>
                <w:sz w:val="22"/>
                <w:szCs w:val="22"/>
                <w:lang w:eastAsia="en-US"/>
              </w:rPr>
              <w:t>0</w:t>
            </w:r>
          </w:p>
        </w:tc>
      </w:tr>
    </w:tbl>
    <w:p w:rsidR="001B7519" w:rsidRPr="00012D76" w:rsidRDefault="001B7519" w:rsidP="001B7519">
      <w:pPr>
        <w:contextualSpacing/>
        <w:rPr>
          <w:rFonts w:ascii="Times New Roman" w:hAnsi="Times New Roman" w:cs="Times New Roman"/>
          <w:lang w:val="tt-RU"/>
        </w:rPr>
      </w:pPr>
    </w:p>
    <w:p w:rsidR="001B7519" w:rsidRPr="00012D76" w:rsidRDefault="001B7519" w:rsidP="001B7519">
      <w:pPr>
        <w:contextualSpacing/>
        <w:jc w:val="center"/>
        <w:rPr>
          <w:rFonts w:ascii="Times New Roman" w:hAnsi="Times New Roman" w:cs="Times New Roman"/>
          <w:b/>
          <w:lang w:val="tt-RU"/>
        </w:rPr>
      </w:pPr>
      <w:r w:rsidRPr="00012D76">
        <w:rPr>
          <w:rFonts w:ascii="Times New Roman" w:hAnsi="Times New Roman" w:cs="Times New Roman"/>
          <w:b/>
          <w:lang w:val="tt-RU"/>
        </w:rPr>
        <w:t>Суммируются все баллы и результат выводится по следующей таблице:</w:t>
      </w:r>
    </w:p>
    <w:p w:rsidR="001B7519" w:rsidRPr="00012D76" w:rsidRDefault="001B7519" w:rsidP="001B7519">
      <w:pPr>
        <w:contextualSpacing/>
        <w:jc w:val="center"/>
        <w:rPr>
          <w:rFonts w:ascii="Times New Roman" w:hAnsi="Times New Roman" w:cs="Times New Roman"/>
          <w:b/>
          <w:lang w:val="tt-RU"/>
        </w:rPr>
      </w:pPr>
    </w:p>
    <w:tbl>
      <w:tblPr>
        <w:tblStyle w:val="2"/>
        <w:tblW w:w="0" w:type="auto"/>
        <w:jc w:val="center"/>
        <w:tblLook w:val="04A0" w:firstRow="1" w:lastRow="0" w:firstColumn="1" w:lastColumn="0" w:noHBand="0" w:noVBand="1"/>
      </w:tblPr>
      <w:tblGrid>
        <w:gridCol w:w="1647"/>
        <w:gridCol w:w="1595"/>
        <w:gridCol w:w="1596"/>
        <w:gridCol w:w="1596"/>
        <w:gridCol w:w="1596"/>
      </w:tblGrid>
      <w:tr w:rsidR="00724F1D" w:rsidRPr="00012D76" w:rsidTr="00724F1D">
        <w:trPr>
          <w:jc w:val="center"/>
        </w:trPr>
        <w:tc>
          <w:tcPr>
            <w:tcW w:w="1647" w:type="dxa"/>
          </w:tcPr>
          <w:p w:rsidR="00724F1D" w:rsidRPr="00012D76" w:rsidRDefault="00724F1D" w:rsidP="001B7519">
            <w:pPr>
              <w:contextualSpacing/>
              <w:jc w:val="center"/>
              <w:rPr>
                <w:rFonts w:ascii="Times New Roman" w:hAnsi="Times New Roman" w:cs="Times New Roman"/>
                <w:lang w:val="tt-RU"/>
              </w:rPr>
            </w:pPr>
            <w:r w:rsidRPr="00012D76">
              <w:rPr>
                <w:rFonts w:ascii="Times New Roman" w:hAnsi="Times New Roman" w:cs="Times New Roman"/>
                <w:lang w:val="tt-RU"/>
              </w:rPr>
              <w:lastRenderedPageBreak/>
              <w:t>Балл</w:t>
            </w:r>
          </w:p>
        </w:tc>
        <w:tc>
          <w:tcPr>
            <w:tcW w:w="1595" w:type="dxa"/>
          </w:tcPr>
          <w:p w:rsidR="00724F1D" w:rsidRPr="00012D76" w:rsidRDefault="00724F1D" w:rsidP="001B7519">
            <w:pPr>
              <w:contextualSpacing/>
              <w:jc w:val="center"/>
              <w:rPr>
                <w:rFonts w:ascii="Times New Roman" w:hAnsi="Times New Roman" w:cs="Times New Roman"/>
                <w:lang w:val="tt-RU"/>
              </w:rPr>
            </w:pPr>
          </w:p>
        </w:tc>
        <w:tc>
          <w:tcPr>
            <w:tcW w:w="1596" w:type="dxa"/>
          </w:tcPr>
          <w:p w:rsidR="00724F1D" w:rsidRPr="00012D76" w:rsidRDefault="00724F1D" w:rsidP="001B7519">
            <w:pPr>
              <w:contextualSpacing/>
              <w:jc w:val="center"/>
              <w:rPr>
                <w:rFonts w:ascii="Times New Roman" w:hAnsi="Times New Roman" w:cs="Times New Roman"/>
                <w:lang w:val="tt-RU"/>
              </w:rPr>
            </w:pPr>
          </w:p>
        </w:tc>
        <w:tc>
          <w:tcPr>
            <w:tcW w:w="1596" w:type="dxa"/>
          </w:tcPr>
          <w:p w:rsidR="00724F1D" w:rsidRPr="00012D76" w:rsidRDefault="00724F1D" w:rsidP="001B7519">
            <w:pPr>
              <w:contextualSpacing/>
              <w:jc w:val="center"/>
              <w:rPr>
                <w:rFonts w:ascii="Times New Roman" w:hAnsi="Times New Roman" w:cs="Times New Roman"/>
                <w:lang w:val="tt-RU"/>
              </w:rPr>
            </w:pPr>
          </w:p>
        </w:tc>
        <w:tc>
          <w:tcPr>
            <w:tcW w:w="1596" w:type="dxa"/>
          </w:tcPr>
          <w:p w:rsidR="00724F1D" w:rsidRPr="00012D76" w:rsidRDefault="00724F1D" w:rsidP="001B7519">
            <w:pPr>
              <w:contextualSpacing/>
              <w:jc w:val="center"/>
              <w:rPr>
                <w:rFonts w:ascii="Times New Roman" w:hAnsi="Times New Roman" w:cs="Times New Roman"/>
                <w:lang w:val="tt-RU"/>
              </w:rPr>
            </w:pPr>
          </w:p>
        </w:tc>
      </w:tr>
      <w:tr w:rsidR="00724F1D" w:rsidRPr="00012D76" w:rsidTr="00724F1D">
        <w:trPr>
          <w:jc w:val="center"/>
        </w:trPr>
        <w:tc>
          <w:tcPr>
            <w:tcW w:w="1647" w:type="dxa"/>
          </w:tcPr>
          <w:p w:rsidR="00724F1D" w:rsidRPr="00012D76" w:rsidRDefault="00724F1D" w:rsidP="001B7519">
            <w:pPr>
              <w:contextualSpacing/>
              <w:jc w:val="center"/>
              <w:rPr>
                <w:rFonts w:ascii="Times New Roman" w:hAnsi="Times New Roman" w:cs="Times New Roman"/>
                <w:lang w:val="tt-RU"/>
              </w:rPr>
            </w:pPr>
            <w:r w:rsidRPr="00012D76">
              <w:rPr>
                <w:rFonts w:ascii="Times New Roman" w:hAnsi="Times New Roman" w:cs="Times New Roman"/>
                <w:lang w:val="tt-RU"/>
              </w:rPr>
              <w:t>%</w:t>
            </w:r>
          </w:p>
        </w:tc>
        <w:tc>
          <w:tcPr>
            <w:tcW w:w="1595" w:type="dxa"/>
          </w:tcPr>
          <w:p w:rsidR="00724F1D" w:rsidRPr="00012D76" w:rsidRDefault="00724F1D" w:rsidP="00012D76">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1-49 %</w:t>
            </w:r>
          </w:p>
        </w:tc>
        <w:tc>
          <w:tcPr>
            <w:tcW w:w="1596" w:type="dxa"/>
          </w:tcPr>
          <w:p w:rsidR="00724F1D" w:rsidRPr="00012D76" w:rsidRDefault="00724F1D" w:rsidP="00012D76">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50-69 %</w:t>
            </w:r>
          </w:p>
        </w:tc>
        <w:tc>
          <w:tcPr>
            <w:tcW w:w="1596" w:type="dxa"/>
          </w:tcPr>
          <w:p w:rsidR="00724F1D" w:rsidRPr="00012D76" w:rsidRDefault="00724F1D" w:rsidP="00012D76">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70-89 %</w:t>
            </w:r>
          </w:p>
        </w:tc>
        <w:tc>
          <w:tcPr>
            <w:tcW w:w="1596" w:type="dxa"/>
          </w:tcPr>
          <w:p w:rsidR="00724F1D" w:rsidRPr="00012D76" w:rsidRDefault="00724F1D" w:rsidP="00012D76">
            <w:pPr>
              <w:spacing w:line="276" w:lineRule="auto"/>
              <w:contextualSpacing/>
              <w:jc w:val="center"/>
              <w:rPr>
                <w:rFonts w:ascii="Times New Roman" w:hAnsi="Times New Roman" w:cs="Times New Roman"/>
                <w:lang w:val="tt-RU"/>
              </w:rPr>
            </w:pPr>
            <w:r w:rsidRPr="00012D76">
              <w:rPr>
                <w:rFonts w:ascii="Times New Roman" w:hAnsi="Times New Roman" w:cs="Times New Roman"/>
                <w:lang w:val="tt-RU"/>
              </w:rPr>
              <w:t>90-100 %</w:t>
            </w:r>
          </w:p>
        </w:tc>
      </w:tr>
      <w:tr w:rsidR="00724F1D" w:rsidRPr="00012D76" w:rsidTr="00724F1D">
        <w:trPr>
          <w:jc w:val="center"/>
        </w:trPr>
        <w:tc>
          <w:tcPr>
            <w:tcW w:w="1647" w:type="dxa"/>
          </w:tcPr>
          <w:p w:rsidR="00724F1D" w:rsidRPr="00012D76" w:rsidRDefault="00724F1D" w:rsidP="001B7519">
            <w:pPr>
              <w:contextualSpacing/>
              <w:jc w:val="center"/>
              <w:rPr>
                <w:rFonts w:ascii="Times New Roman" w:hAnsi="Times New Roman" w:cs="Times New Roman"/>
                <w:lang w:val="tt-RU"/>
              </w:rPr>
            </w:pPr>
            <w:r w:rsidRPr="00012D76">
              <w:rPr>
                <w:rFonts w:ascii="Times New Roman" w:hAnsi="Times New Roman" w:cs="Times New Roman"/>
                <w:lang w:val="tt-RU"/>
              </w:rPr>
              <w:t xml:space="preserve">Оценка </w:t>
            </w:r>
          </w:p>
        </w:tc>
        <w:tc>
          <w:tcPr>
            <w:tcW w:w="1595" w:type="dxa"/>
          </w:tcPr>
          <w:p w:rsidR="00724F1D" w:rsidRPr="00012D76" w:rsidRDefault="00724F1D" w:rsidP="00012D76">
            <w:pPr>
              <w:jc w:val="center"/>
              <w:rPr>
                <w:rFonts w:ascii="Times New Roman" w:hAnsi="Times New Roman" w:cs="Times New Roman"/>
                <w:lang w:val="tt-RU"/>
              </w:rPr>
            </w:pPr>
            <w:r w:rsidRPr="00012D76">
              <w:rPr>
                <w:rFonts w:ascii="Times New Roman" w:hAnsi="Times New Roman" w:cs="Times New Roman"/>
                <w:lang w:val="tt-RU"/>
              </w:rPr>
              <w:t>“2”</w:t>
            </w:r>
          </w:p>
        </w:tc>
        <w:tc>
          <w:tcPr>
            <w:tcW w:w="1596" w:type="dxa"/>
          </w:tcPr>
          <w:p w:rsidR="00724F1D" w:rsidRPr="00012D76" w:rsidRDefault="00724F1D" w:rsidP="00012D76">
            <w:pPr>
              <w:jc w:val="center"/>
              <w:rPr>
                <w:rFonts w:ascii="Times New Roman" w:hAnsi="Times New Roman" w:cs="Times New Roman"/>
                <w:lang w:val="tt-RU"/>
              </w:rPr>
            </w:pPr>
            <w:r w:rsidRPr="00012D76">
              <w:rPr>
                <w:rFonts w:ascii="Times New Roman" w:hAnsi="Times New Roman" w:cs="Times New Roman"/>
                <w:lang w:val="tt-RU"/>
              </w:rPr>
              <w:t>“3”</w:t>
            </w:r>
          </w:p>
        </w:tc>
        <w:tc>
          <w:tcPr>
            <w:tcW w:w="1596" w:type="dxa"/>
          </w:tcPr>
          <w:p w:rsidR="00724F1D" w:rsidRPr="00012D76" w:rsidRDefault="00724F1D" w:rsidP="00012D76">
            <w:pPr>
              <w:jc w:val="center"/>
              <w:rPr>
                <w:rFonts w:ascii="Times New Roman" w:hAnsi="Times New Roman" w:cs="Times New Roman"/>
                <w:lang w:val="tt-RU"/>
              </w:rPr>
            </w:pPr>
            <w:r w:rsidRPr="00012D76">
              <w:rPr>
                <w:rFonts w:ascii="Times New Roman" w:hAnsi="Times New Roman" w:cs="Times New Roman"/>
                <w:lang w:val="tt-RU"/>
              </w:rPr>
              <w:t>“4”</w:t>
            </w:r>
          </w:p>
        </w:tc>
        <w:tc>
          <w:tcPr>
            <w:tcW w:w="1596" w:type="dxa"/>
          </w:tcPr>
          <w:p w:rsidR="00724F1D" w:rsidRPr="00012D76" w:rsidRDefault="00724F1D" w:rsidP="00012D76">
            <w:pPr>
              <w:jc w:val="center"/>
              <w:rPr>
                <w:rFonts w:ascii="Times New Roman" w:hAnsi="Times New Roman" w:cs="Times New Roman"/>
                <w:lang w:val="tt-RU"/>
              </w:rPr>
            </w:pPr>
            <w:r w:rsidRPr="00012D76">
              <w:rPr>
                <w:rFonts w:ascii="Times New Roman" w:hAnsi="Times New Roman" w:cs="Times New Roman"/>
                <w:lang w:val="tt-RU"/>
              </w:rPr>
              <w:t>“5”</w:t>
            </w:r>
          </w:p>
        </w:tc>
      </w:tr>
    </w:tbl>
    <w:p w:rsidR="001B7519" w:rsidRPr="00012D76" w:rsidRDefault="001B7519" w:rsidP="001B7519">
      <w:pPr>
        <w:contextualSpacing/>
        <w:jc w:val="center"/>
        <w:rPr>
          <w:rFonts w:ascii="Times New Roman" w:hAnsi="Times New Roman" w:cs="Times New Roman"/>
          <w:b/>
          <w:lang w:val="tt-RU"/>
        </w:rPr>
      </w:pPr>
    </w:p>
    <w:p w:rsidR="001B7519" w:rsidRPr="00012D76" w:rsidRDefault="001B7519" w:rsidP="001B7519">
      <w:pPr>
        <w:shd w:val="clear" w:color="auto" w:fill="FFFFFF"/>
        <w:spacing w:after="15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Промежуточная аттестация  по Изобразительному искусству</w:t>
      </w:r>
    </w:p>
    <w:p w:rsidR="001B7519" w:rsidRPr="00012D76" w:rsidRDefault="001B7519" w:rsidP="001B7519">
      <w:pPr>
        <w:shd w:val="clear" w:color="auto" w:fill="FFFFFF"/>
        <w:spacing w:after="15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«Изобразительное искусство. Дизайн и архитектура в жизни человека». 7 класс.</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 вариант</w:t>
      </w:r>
    </w:p>
    <w:p w:rsidR="00724F1D" w:rsidRPr="00012D76" w:rsidRDefault="00724F1D" w:rsidP="001B7519">
      <w:pPr>
        <w:shd w:val="clear" w:color="auto" w:fill="FFFFFF"/>
        <w:spacing w:after="0" w:line="240" w:lineRule="auto"/>
        <w:jc w:val="center"/>
        <w:rPr>
          <w:rFonts w:ascii="Times New Roman" w:eastAsia="Times New Roman" w:hAnsi="Times New Roman" w:cs="Times New Roman"/>
          <w:b/>
          <w:bCs/>
          <w:color w:val="000000"/>
        </w:rPr>
      </w:pP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1</w:t>
      </w:r>
      <w:r w:rsidRPr="00012D76">
        <w:rPr>
          <w:rFonts w:ascii="Times New Roman" w:eastAsia="Times New Roman" w:hAnsi="Times New Roman" w:cs="Times New Roman"/>
          <w:noProof/>
          <w:color w:val="000000"/>
          <w:lang w:eastAsia="ru-RU"/>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1695450" cy="2228850"/>
            <wp:effectExtent l="0" t="0" r="0" b="0"/>
            <wp:wrapSquare wrapText="bothSides"/>
            <wp:docPr id="18" name="Рисунок 18" descr="https://fsd.multiurok.ru/html/2019/03/03/s_5c7c35b8f2c3b/1105375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19/03/03/s_5c7c35b8f2c3b/1105375_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95450" cy="2228850"/>
                    </a:xfrm>
                    <a:prstGeom prst="rect">
                      <a:avLst/>
                    </a:prstGeom>
                    <a:noFill/>
                    <a:ln>
                      <a:noFill/>
                    </a:ln>
                  </pic:spPr>
                </pic:pic>
              </a:graphicData>
            </a:graphic>
          </wp:anchor>
        </w:drawing>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Выбери правильный ответ.</w:t>
      </w:r>
    </w:p>
    <w:p w:rsidR="00724F1D" w:rsidRPr="00012D76" w:rsidRDefault="00724F1D" w:rsidP="001B7519">
      <w:pPr>
        <w:shd w:val="clear" w:color="auto" w:fill="FFFFFF"/>
        <w:spacing w:after="0" w:line="240" w:lineRule="auto"/>
        <w:rPr>
          <w:rFonts w:ascii="Times New Roman" w:eastAsia="Times New Roman" w:hAnsi="Times New Roman" w:cs="Times New Roman"/>
          <w:b/>
          <w:bCs/>
          <w:color w:val="000000"/>
        </w:rPr>
      </w:pPr>
    </w:p>
    <w:p w:rsidR="00724F1D" w:rsidRPr="00012D76" w:rsidRDefault="00724F1D" w:rsidP="001B7519">
      <w:pPr>
        <w:shd w:val="clear" w:color="auto" w:fill="FFFFFF"/>
        <w:spacing w:after="0" w:line="240" w:lineRule="auto"/>
        <w:rPr>
          <w:rFonts w:ascii="Times New Roman" w:eastAsia="Times New Roman" w:hAnsi="Times New Roman" w:cs="Times New Roman"/>
          <w:b/>
          <w:bCs/>
          <w:color w:val="000000"/>
        </w:rPr>
      </w:pPr>
    </w:p>
    <w:p w:rsidR="00724F1D" w:rsidRPr="00012D76" w:rsidRDefault="00724F1D" w:rsidP="001B7519">
      <w:pPr>
        <w:shd w:val="clear" w:color="auto" w:fill="FFFFFF"/>
        <w:spacing w:after="0" w:line="240" w:lineRule="auto"/>
        <w:rPr>
          <w:rFonts w:ascii="Times New Roman" w:eastAsia="Times New Roman" w:hAnsi="Times New Roman" w:cs="Times New Roman"/>
          <w:b/>
          <w:bCs/>
          <w:color w:val="000000"/>
        </w:rPr>
      </w:pPr>
    </w:p>
    <w:p w:rsidR="00724F1D" w:rsidRPr="00012D76" w:rsidRDefault="00724F1D" w:rsidP="001B7519">
      <w:pPr>
        <w:shd w:val="clear" w:color="auto" w:fill="FFFFFF"/>
        <w:spacing w:after="0" w:line="240" w:lineRule="auto"/>
        <w:rPr>
          <w:rFonts w:ascii="Times New Roman" w:eastAsia="Times New Roman" w:hAnsi="Times New Roman" w:cs="Times New Roman"/>
          <w:b/>
          <w:bCs/>
          <w:color w:val="000000"/>
        </w:rPr>
      </w:pPr>
    </w:p>
    <w:p w:rsidR="00724F1D" w:rsidRPr="00012D76" w:rsidRDefault="00724F1D" w:rsidP="001B7519">
      <w:pPr>
        <w:shd w:val="clear" w:color="auto" w:fill="FFFFFF"/>
        <w:spacing w:after="0" w:line="240" w:lineRule="auto"/>
        <w:rPr>
          <w:rFonts w:ascii="Times New Roman" w:eastAsia="Times New Roman" w:hAnsi="Times New Roman" w:cs="Times New Roman"/>
          <w:b/>
          <w:bCs/>
          <w:color w:val="000000"/>
        </w:rPr>
      </w:pPr>
    </w:p>
    <w:p w:rsidR="00724F1D" w:rsidRPr="00012D76" w:rsidRDefault="00724F1D" w:rsidP="001B7519">
      <w:pPr>
        <w:shd w:val="clear" w:color="auto" w:fill="FFFFFF"/>
        <w:spacing w:after="0" w:line="240" w:lineRule="auto"/>
        <w:rPr>
          <w:rFonts w:ascii="Times New Roman" w:eastAsia="Times New Roman" w:hAnsi="Times New Roman" w:cs="Times New Roman"/>
          <w:b/>
          <w:bCs/>
          <w:color w:val="000000"/>
        </w:rPr>
      </w:pP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 Найди автора этого произведения </w:t>
      </w:r>
      <w:r w:rsidRPr="00012D76">
        <w:rPr>
          <w:rFonts w:ascii="Times New Roman" w:eastAsia="Times New Roman" w:hAnsi="Times New Roman" w:cs="Times New Roman"/>
          <w:b/>
          <w:bCs/>
          <w:color w:val="000000"/>
        </w:rPr>
        <w:sym w:font="Symbol" w:char="F0E0"/>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Леонардо да Винчи «Мадонна с цветком»</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б) Рафаэль «Сикстинская мадонна»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в) Леонардо да Винчи «Мона Лиза»-«Джоконда»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2. Жанр изобразительного искусства, определяемый кругом тем и сюжетов из повседневной жизни человека.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Исторический Б) Батальный В) Бытовой</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Г) Мифологический.</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3. Художник, изображающий животных.</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Маринист Б) Анималист В) Пейзажист Г) Баталист.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4. Народный промысел «ДЫМКА» - это изготовление…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подносов б) игрушек в) посуды</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5. Найдите известного русского художника, автора картины «Грачи прилетели» </w:t>
      </w:r>
      <w:r w:rsidRPr="00012D76">
        <w:rPr>
          <w:rFonts w:ascii="Times New Roman" w:eastAsia="Times New Roman" w:hAnsi="Times New Roman" w:cs="Times New Roman"/>
          <w:b/>
          <w:bCs/>
          <w:color w:val="000000"/>
        </w:rPr>
        <w:sym w:font="Symbol" w:char="F0E0"/>
      </w:r>
      <w:r w:rsidRPr="00012D76">
        <w:rPr>
          <w:rFonts w:ascii="Times New Roman" w:eastAsia="Times New Roman" w:hAnsi="Times New Roman" w:cs="Times New Roman"/>
          <w:noProof/>
          <w:color w:val="000000"/>
          <w:lang w:eastAsia="ru-RU"/>
        </w:rPr>
        <w:drawing>
          <wp:anchor distT="0" distB="0" distL="0" distR="0" simplePos="0" relativeHeight="251660288" behindDoc="0" locked="0" layoutInCell="1" allowOverlap="0">
            <wp:simplePos x="0" y="0"/>
            <wp:positionH relativeFrom="column">
              <wp:align>left</wp:align>
            </wp:positionH>
            <wp:positionV relativeFrom="line">
              <wp:posOffset>0</wp:posOffset>
            </wp:positionV>
            <wp:extent cx="1809750" cy="2447925"/>
            <wp:effectExtent l="0" t="0" r="0" b="9525"/>
            <wp:wrapSquare wrapText="bothSides"/>
            <wp:docPr id="17" name="Рисунок 17" descr="https://fsd.multiurok.ru/html/2019/03/03/s_5c7c35b8f2c3b/1105375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multiurok.ru/html/2019/03/03/s_5c7c35b8f2c3b/1105375_2.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9750" cy="2447925"/>
                    </a:xfrm>
                    <a:prstGeom prst="rect">
                      <a:avLst/>
                    </a:prstGeom>
                    <a:noFill/>
                    <a:ln>
                      <a:noFill/>
                    </a:ln>
                  </pic:spPr>
                </pic:pic>
              </a:graphicData>
            </a:graphic>
          </wp:anchor>
        </w:drawing>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В.Суриков б) А.Саврасов в) И. Крамской</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6. Быстрый рисунок, в котором карандаш или кисть художника схватывает то, что ему потом будет необходимо для работы над задуманным произведением: жесты, позы людей, их одежда, интерьеры, улицы города, пейзажи.</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Рисунок; Б) эстамп; В) набросок; Г) эскиз.</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7. Пейзаж это — …</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 изображение человека б)изображение предметов в)изображение природы</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8. Как называют человека, который работает в изобразительном искусстве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Художник Б) Маляр В) Архитектор</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9. Что создают художники?</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Произведение искусств Б) Творческие проекты В) Чертежи</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10. В каком городе находится Третьяковская галерея?</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Москва Б) Париж В) Санкт-Петербург</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Оценка: 1 – 10 по 1 баллу. Максимально: 10 баллов.</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 xml:space="preserve">Часть 2 </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1.Закончи предложение: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Искусство создания облика вещей, их формы, это многообразный мир вещей – от вилки и журнала до одежды и машин, называется …</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2.Вставь пропущенное слово:</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Ландшафтная архитектура</w:t>
      </w:r>
      <w:r w:rsidRPr="00012D76">
        <w:rPr>
          <w:rFonts w:ascii="Times New Roman" w:eastAsia="Times New Roman" w:hAnsi="Times New Roman" w:cs="Times New Roman"/>
          <w:b/>
          <w:bCs/>
          <w:color w:val="000000"/>
        </w:rPr>
        <w:t> – </w:t>
      </w:r>
      <w:r w:rsidRPr="00012D76">
        <w:rPr>
          <w:rFonts w:ascii="Times New Roman" w:eastAsia="Times New Roman" w:hAnsi="Times New Roman" w:cs="Times New Roman"/>
          <w:color w:val="000000"/>
        </w:rPr>
        <w:t>это искусство, планирование, дизайн, управление, сохранение и восстановление … и дизайн конструкций. Возможности этой профессии включают проект … оформления, планирование участка, парки и планирование отдыха.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lastRenderedPageBreak/>
        <w:t>3. Закончи предложение: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Внутреннее пространство помещения,  внутренний мир дома, обстановка, складывающаяся из отдельных элементов, называется …</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4. Закончи предложение: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Объёмно-пространственное изображение проектируемого или существующего сооружения, архитектурного ансамбля, города, называется …</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Оценка: с 1 -4 по 1 баллу. Максимально: 4 балла.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3</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1.Соотнеси изображение с названием вида искусства.</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w:t>
      </w:r>
      <w:r w:rsidRPr="00012D76">
        <w:rPr>
          <w:rFonts w:ascii="Times New Roman" w:eastAsia="Times New Roman" w:hAnsi="Times New Roman" w:cs="Times New Roman"/>
          <w:b/>
          <w:bCs/>
          <w:noProof/>
          <w:color w:val="000000"/>
          <w:lang w:eastAsia="ru-RU"/>
        </w:rPr>
        <w:drawing>
          <wp:inline distT="0" distB="0" distL="0" distR="0">
            <wp:extent cx="1362075" cy="1657350"/>
            <wp:effectExtent l="0" t="0" r="9525" b="0"/>
            <wp:docPr id="14" name="Рисунок 14" descr="https://fsd.multiurok.ru/html/2019/03/03/s_5c7c35b8f2c3b/1105375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multiurok.ru/html/2019/03/03/s_5c7c35b8f2c3b/1105375_3.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62075" cy="1657350"/>
                    </a:xfrm>
                    <a:prstGeom prst="rect">
                      <a:avLst/>
                    </a:prstGeom>
                    <a:noFill/>
                    <a:ln>
                      <a:noFill/>
                    </a:ln>
                  </pic:spPr>
                </pic:pic>
              </a:graphicData>
            </a:graphic>
          </wp:inline>
        </w:drawing>
      </w:r>
      <w:r w:rsidRPr="00012D76">
        <w:rPr>
          <w:rFonts w:ascii="Times New Roman" w:eastAsia="Times New Roman" w:hAnsi="Times New Roman" w:cs="Times New Roman"/>
          <w:b/>
          <w:bCs/>
          <w:color w:val="000000"/>
        </w:rPr>
        <w:t>2</w:t>
      </w:r>
      <w:r w:rsidRPr="00012D76">
        <w:rPr>
          <w:rFonts w:ascii="Times New Roman" w:eastAsia="Times New Roman" w:hAnsi="Times New Roman" w:cs="Times New Roman"/>
          <w:b/>
          <w:bCs/>
          <w:noProof/>
          <w:color w:val="000000"/>
          <w:lang w:eastAsia="ru-RU"/>
        </w:rPr>
        <w:drawing>
          <wp:inline distT="0" distB="0" distL="0" distR="0">
            <wp:extent cx="2238375" cy="1724025"/>
            <wp:effectExtent l="0" t="0" r="9525" b="9525"/>
            <wp:docPr id="13" name="Рисунок 13" descr="https://fsd.multiurok.ru/html/2019/03/03/s_5c7c35b8f2c3b/1105375_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19/03/03/s_5c7c35b8f2c3b/1105375_4.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38375" cy="1724025"/>
                    </a:xfrm>
                    <a:prstGeom prst="rect">
                      <a:avLst/>
                    </a:prstGeom>
                    <a:noFill/>
                    <a:ln>
                      <a:noFill/>
                    </a:ln>
                  </pic:spPr>
                </pic:pic>
              </a:graphicData>
            </a:graphic>
          </wp:inline>
        </w:drawing>
      </w:r>
      <w:r w:rsidRPr="00012D76">
        <w:rPr>
          <w:rFonts w:ascii="Times New Roman" w:eastAsia="Times New Roman" w:hAnsi="Times New Roman" w:cs="Times New Roman"/>
          <w:b/>
          <w:bCs/>
          <w:color w:val="000000"/>
        </w:rPr>
        <w:t>3</w:t>
      </w:r>
      <w:r w:rsidRPr="00012D76">
        <w:rPr>
          <w:rFonts w:ascii="Times New Roman" w:eastAsia="Times New Roman" w:hAnsi="Times New Roman" w:cs="Times New Roman"/>
          <w:b/>
          <w:bCs/>
          <w:noProof/>
          <w:color w:val="000000"/>
          <w:lang w:eastAsia="ru-RU"/>
        </w:rPr>
        <w:drawing>
          <wp:inline distT="0" distB="0" distL="0" distR="0">
            <wp:extent cx="2247900" cy="1752600"/>
            <wp:effectExtent l="0" t="0" r="0" b="0"/>
            <wp:docPr id="12" name="Рисунок 12" descr="https://fsd.multiurok.ru/html/2019/03/03/s_5c7c35b8f2c3b/1105375_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multiurok.ru/html/2019/03/03/s_5c7c35b8f2c3b/1105375_5.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47900" cy="1752600"/>
                    </a:xfrm>
                    <a:prstGeom prst="rect">
                      <a:avLst/>
                    </a:prstGeom>
                    <a:noFill/>
                    <a:ln>
                      <a:noFill/>
                    </a:ln>
                  </pic:spPr>
                </pic:pic>
              </a:graphicData>
            </a:graphic>
          </wp:inline>
        </w:drawing>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4</w:t>
      </w:r>
      <w:r w:rsidRPr="00012D76">
        <w:rPr>
          <w:rFonts w:ascii="Times New Roman" w:eastAsia="Times New Roman" w:hAnsi="Times New Roman" w:cs="Times New Roman"/>
          <w:b/>
          <w:bCs/>
          <w:noProof/>
          <w:color w:val="000000"/>
          <w:lang w:eastAsia="ru-RU"/>
        </w:rPr>
        <w:drawing>
          <wp:inline distT="0" distB="0" distL="0" distR="0">
            <wp:extent cx="1409700" cy="1590675"/>
            <wp:effectExtent l="0" t="0" r="0" b="9525"/>
            <wp:docPr id="11" name="Рисунок 11" descr="https://fsd.multiurok.ru/html/2019/03/03/s_5c7c35b8f2c3b/1105375_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sd.multiurok.ru/html/2019/03/03/s_5c7c35b8f2c3b/1105375_6.jpe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09700" cy="1590675"/>
                    </a:xfrm>
                    <a:prstGeom prst="rect">
                      <a:avLst/>
                    </a:prstGeom>
                    <a:noFill/>
                    <a:ln>
                      <a:noFill/>
                    </a:ln>
                  </pic:spPr>
                </pic:pic>
              </a:graphicData>
            </a:graphic>
          </wp:inline>
        </w:drawing>
      </w:r>
      <w:r w:rsidRPr="00012D76">
        <w:rPr>
          <w:rFonts w:ascii="Times New Roman" w:eastAsia="Times New Roman" w:hAnsi="Times New Roman" w:cs="Times New Roman"/>
          <w:b/>
          <w:bCs/>
          <w:color w:val="000000"/>
        </w:rPr>
        <w:t>5</w:t>
      </w:r>
      <w:r w:rsidRPr="00012D76">
        <w:rPr>
          <w:rFonts w:ascii="Times New Roman" w:eastAsia="Times New Roman" w:hAnsi="Times New Roman" w:cs="Times New Roman"/>
          <w:b/>
          <w:bCs/>
          <w:noProof/>
          <w:color w:val="000000"/>
          <w:lang w:eastAsia="ru-RU"/>
        </w:rPr>
        <w:drawing>
          <wp:inline distT="0" distB="0" distL="0" distR="0">
            <wp:extent cx="2276475" cy="1600200"/>
            <wp:effectExtent l="0" t="0" r="9525" b="0"/>
            <wp:docPr id="10" name="Рисунок 10" descr="https://fsd.multiurok.ru/html/2019/03/03/s_5c7c35b8f2c3b/1105375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sd.multiurok.ru/html/2019/03/03/s_5c7c35b8f2c3b/1105375_7.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76475" cy="1600200"/>
                    </a:xfrm>
                    <a:prstGeom prst="rect">
                      <a:avLst/>
                    </a:prstGeom>
                    <a:noFill/>
                    <a:ln>
                      <a:noFill/>
                    </a:ln>
                  </pic:spPr>
                </pic:pic>
              </a:graphicData>
            </a:graphic>
          </wp:inline>
        </w:drawing>
      </w:r>
      <w:r w:rsidRPr="00012D76">
        <w:rPr>
          <w:rFonts w:ascii="Times New Roman" w:eastAsia="Times New Roman" w:hAnsi="Times New Roman" w:cs="Times New Roman"/>
          <w:b/>
          <w:bCs/>
          <w:color w:val="000000"/>
        </w:rPr>
        <w:t>6</w:t>
      </w:r>
      <w:r w:rsidRPr="00012D76">
        <w:rPr>
          <w:rFonts w:ascii="Times New Roman" w:eastAsia="Times New Roman" w:hAnsi="Times New Roman" w:cs="Times New Roman"/>
          <w:b/>
          <w:bCs/>
          <w:noProof/>
          <w:color w:val="000000"/>
          <w:lang w:eastAsia="ru-RU"/>
        </w:rPr>
        <w:drawing>
          <wp:inline distT="0" distB="0" distL="0" distR="0">
            <wp:extent cx="2124075" cy="1590675"/>
            <wp:effectExtent l="0" t="0" r="9525" b="9525"/>
            <wp:docPr id="9" name="Рисунок 9" descr="https://fsd.multiurok.ru/html/2019/03/03/s_5c7c35b8f2c3b/1105375_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sd.multiurok.ru/html/2019/03/03/s_5c7c35b8f2c3b/1105375_8.jpe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24075" cy="1590675"/>
                    </a:xfrm>
                    <a:prstGeom prst="rect">
                      <a:avLst/>
                    </a:prstGeom>
                    <a:noFill/>
                    <a:ln>
                      <a:noFill/>
                    </a:ln>
                  </pic:spPr>
                </pic:pic>
              </a:graphicData>
            </a:graphic>
          </wp:inline>
        </w:drawing>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Архитектура; Графика; Фотография; Живопись; ДПИ; Скульптура.</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lastRenderedPageBreak/>
        <w:t>2. Определи жанр картины, его название и автора.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noProof/>
          <w:color w:val="000000"/>
          <w:lang w:eastAsia="ru-RU"/>
        </w:rPr>
        <w:drawing>
          <wp:inline distT="0" distB="0" distL="0" distR="0">
            <wp:extent cx="4219575" cy="2838450"/>
            <wp:effectExtent l="0" t="0" r="9525" b="0"/>
            <wp:docPr id="8" name="Рисунок 8" descr="https://fsd.multiurok.ru/html/2019/03/03/s_5c7c35b8f2c3b/1105375_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sd.multiurok.ru/html/2019/03/03/s_5c7c35b8f2c3b/1105375_9.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219575" cy="2838450"/>
                    </a:xfrm>
                    <a:prstGeom prst="rect">
                      <a:avLst/>
                    </a:prstGeom>
                    <a:noFill/>
                    <a:ln>
                      <a:noFill/>
                    </a:ln>
                  </pic:spPr>
                </pic:pic>
              </a:graphicData>
            </a:graphic>
          </wp:inline>
        </w:drawing>
      </w:r>
    </w:p>
    <w:p w:rsidR="001B7519" w:rsidRPr="00012D76" w:rsidRDefault="001B7519" w:rsidP="001B7519">
      <w:pPr>
        <w:shd w:val="clear" w:color="auto" w:fill="FFFFFF"/>
        <w:spacing w:after="0" w:line="240" w:lineRule="auto"/>
        <w:jc w:val="right"/>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Оценка: каждый правильный ответ 1 балл. Максимально: 9 баллов.</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p>
    <w:p w:rsidR="001B7519" w:rsidRPr="00012D76" w:rsidRDefault="001B7519" w:rsidP="009621E2">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br/>
      </w:r>
      <w:r w:rsidR="009621E2">
        <w:rPr>
          <w:rFonts w:ascii="Times New Roman" w:eastAsia="Times New Roman" w:hAnsi="Times New Roman" w:cs="Times New Roman"/>
          <w:b/>
          <w:bCs/>
          <w:color w:val="000000"/>
        </w:rPr>
        <w:t>П</w:t>
      </w:r>
      <w:r w:rsidR="00012D76">
        <w:rPr>
          <w:rFonts w:ascii="Times New Roman" w:eastAsia="Times New Roman" w:hAnsi="Times New Roman" w:cs="Times New Roman"/>
          <w:b/>
          <w:bCs/>
          <w:color w:val="000000"/>
        </w:rPr>
        <w:t>ромежуточная аттестация</w:t>
      </w:r>
      <w:r w:rsidRPr="00012D76">
        <w:rPr>
          <w:rFonts w:ascii="Times New Roman" w:eastAsia="Times New Roman" w:hAnsi="Times New Roman" w:cs="Times New Roman"/>
          <w:b/>
          <w:bCs/>
          <w:color w:val="000000"/>
        </w:rPr>
        <w:t xml:space="preserve"> по </w:t>
      </w:r>
      <w:r w:rsidR="00012D76">
        <w:rPr>
          <w:rFonts w:ascii="Times New Roman" w:eastAsia="Times New Roman" w:hAnsi="Times New Roman" w:cs="Times New Roman"/>
          <w:b/>
          <w:bCs/>
          <w:color w:val="000000"/>
        </w:rPr>
        <w:t>и</w:t>
      </w:r>
      <w:r w:rsidRPr="00012D76">
        <w:rPr>
          <w:rFonts w:ascii="Times New Roman" w:eastAsia="Times New Roman" w:hAnsi="Times New Roman" w:cs="Times New Roman"/>
          <w:b/>
          <w:bCs/>
          <w:color w:val="000000"/>
        </w:rPr>
        <w:t>зобразительному искусству</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 xml:space="preserve"> 7 класс.</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II вариант</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1</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Выбери правильный ответ.</w:t>
      </w:r>
      <w:r w:rsidRPr="00012D76">
        <w:rPr>
          <w:rFonts w:ascii="Times New Roman" w:eastAsia="Times New Roman" w:hAnsi="Times New Roman" w:cs="Times New Roman"/>
          <w:noProof/>
          <w:color w:val="000000"/>
          <w:lang w:eastAsia="ru-RU"/>
        </w:rPr>
        <w:drawing>
          <wp:anchor distT="0" distB="0" distL="0" distR="0" simplePos="0" relativeHeight="251661312" behindDoc="0" locked="0" layoutInCell="1" allowOverlap="0">
            <wp:simplePos x="0" y="0"/>
            <wp:positionH relativeFrom="column">
              <wp:align>left</wp:align>
            </wp:positionH>
            <wp:positionV relativeFrom="line">
              <wp:posOffset>0</wp:posOffset>
            </wp:positionV>
            <wp:extent cx="2486025" cy="2400300"/>
            <wp:effectExtent l="0" t="0" r="9525" b="0"/>
            <wp:wrapSquare wrapText="bothSides"/>
            <wp:docPr id="16" name="Рисунок 16" descr="https://fsd.multiurok.ru/html/2019/03/03/s_5c7c35b8f2c3b/1105375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sd.multiurok.ru/html/2019/03/03/s_5c7c35b8f2c3b/1105375_10.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86025" cy="2400300"/>
                    </a:xfrm>
                    <a:prstGeom prst="rect">
                      <a:avLst/>
                    </a:prstGeom>
                    <a:noFill/>
                    <a:ln>
                      <a:noFill/>
                    </a:ln>
                  </pic:spPr>
                </pic:pic>
              </a:graphicData>
            </a:graphic>
          </wp:anchor>
        </w:drawing>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1.Найди автора этого произведения </w:t>
      </w:r>
      <w:r w:rsidRPr="00012D76">
        <w:rPr>
          <w:rFonts w:ascii="Times New Roman" w:eastAsia="Times New Roman" w:hAnsi="Times New Roman" w:cs="Times New Roman"/>
          <w:b/>
          <w:bCs/>
          <w:color w:val="000000"/>
        </w:rPr>
        <w:sym w:font="Symbol" w:char="F0E0"/>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А.Г. Венецианов «Весна. На пашне»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б) К. Брюллов «Всадница»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в) В. Серов «Девушка, освещенная солнцем»</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2. Художник, изображающий море.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маринист б) баталист в) анималист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г) портретист.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3. Художник, изображающий преимущественно лица людей.</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пейзажист б) маринист в) портретист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г) анималист.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4. Народные промыслы «Гжели» это - мастера украшений</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керамики б) ткани в) подносов</w:t>
      </w:r>
      <w:r w:rsidRPr="00012D76">
        <w:rPr>
          <w:rFonts w:ascii="Times New Roman" w:eastAsia="Times New Roman" w:hAnsi="Times New Roman" w:cs="Times New Roman"/>
          <w:noProof/>
          <w:color w:val="000000"/>
          <w:lang w:eastAsia="ru-RU"/>
        </w:rPr>
        <w:drawing>
          <wp:anchor distT="0" distB="0" distL="0" distR="0" simplePos="0" relativeHeight="251662336" behindDoc="0" locked="0" layoutInCell="1" allowOverlap="0">
            <wp:simplePos x="0" y="0"/>
            <wp:positionH relativeFrom="column">
              <wp:align>left</wp:align>
            </wp:positionH>
            <wp:positionV relativeFrom="line">
              <wp:posOffset>0</wp:posOffset>
            </wp:positionV>
            <wp:extent cx="3333750" cy="1971675"/>
            <wp:effectExtent l="0" t="0" r="0" b="9525"/>
            <wp:wrapSquare wrapText="bothSides"/>
            <wp:docPr id="15" name="Рисунок 15" descr="https://fsd.multiurok.ru/html/2019/03/03/s_5c7c35b8f2c3b/1105375_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sd.multiurok.ru/html/2019/03/03/s_5c7c35b8f2c3b/1105375_11.jpe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33750" cy="1971675"/>
                    </a:xfrm>
                    <a:prstGeom prst="rect">
                      <a:avLst/>
                    </a:prstGeom>
                    <a:noFill/>
                    <a:ln>
                      <a:noFill/>
                    </a:ln>
                  </pic:spPr>
                </pic:pic>
              </a:graphicData>
            </a:graphic>
          </wp:anchor>
        </w:drawing>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5. Найдите известного русского художника, автора картины «Боярыня Морозова» </w:t>
      </w:r>
      <w:r w:rsidRPr="00012D76">
        <w:rPr>
          <w:rFonts w:ascii="Times New Roman" w:eastAsia="Times New Roman" w:hAnsi="Times New Roman" w:cs="Times New Roman"/>
          <w:b/>
          <w:bCs/>
          <w:color w:val="000000"/>
        </w:rPr>
        <w:sym w:font="Symbol" w:char="F0E0"/>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В. Суриков б) В.Перов</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в) И. Крамской</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6. Водяная, непрозрачная, плотная краска с примесью белил, которая при высыхании</w:t>
      </w:r>
      <w:r w:rsidRPr="00012D76">
        <w:rPr>
          <w:rFonts w:ascii="Times New Roman" w:eastAsia="Times New Roman" w:hAnsi="Times New Roman" w:cs="Times New Roman"/>
          <w:color w:val="000000"/>
        </w:rPr>
        <w:t> </w:t>
      </w:r>
      <w:r w:rsidRPr="00012D76">
        <w:rPr>
          <w:rFonts w:ascii="Times New Roman" w:eastAsia="Times New Roman" w:hAnsi="Times New Roman" w:cs="Times New Roman"/>
          <w:b/>
          <w:bCs/>
          <w:color w:val="000000"/>
        </w:rPr>
        <w:t>светлеет.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Акварель Б) темпера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В) пастель Г) гуашь.</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7. Художник изображает предметы в жанре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пейзажа б) портрета в) натюрморта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8. Назовите известного русского художника – сказочника автора картин «Богатыри», «Алёнушка», «Иван – царевич на сером волке».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lastRenderedPageBreak/>
        <w:t>а) И. Н. Крамской; б) И. Е. Репин; в) М. В. Васнецов; г) Н. Н. Ге.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9. Как называются постройки из дерева?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Архитектура; б) скульптура; в) зодчество; г) памятники.</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10. В каком городе находится Третьяковская галерея?</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А) Париж Б) Москва В) Санкт-Петербург</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Оценка: 1 – 10 по 1 баллу. Максимально: 10 баллов.</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2</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1.Закончи предложение: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Искусство, сочетающее художественные изделия, имеющие практическое назначение в быту, с декоративной образностью, называется …</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2.Вставь пропущенное слово:</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На … странице книги помещаются заглавие издания, фамилия автора, наименование издательства, место и год издания.</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3. Закончи предложение: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Особый вид графики, рекламирующий товары, приглашающий посетить театры и выставки, называется …</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4. Закончи предложение:</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i/>
          <w:iCs/>
          <w:color w:val="000000"/>
        </w:rPr>
        <w:t>Плоскостная композиция содержит не только прямоугольники и пятна, но и прямые и произвольные линии, называется …</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Оценка: с 1 -4 по 1 баллу. Максимально: 4 балла.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3</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1.Соотнеси изображение с названием вида искусства.</w:t>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w:t>
      </w:r>
      <w:r w:rsidRPr="00012D76">
        <w:rPr>
          <w:rFonts w:ascii="Times New Roman" w:eastAsia="Times New Roman" w:hAnsi="Times New Roman" w:cs="Times New Roman"/>
          <w:b/>
          <w:bCs/>
          <w:noProof/>
          <w:color w:val="000000"/>
          <w:lang w:eastAsia="ru-RU"/>
        </w:rPr>
        <w:drawing>
          <wp:inline distT="0" distB="0" distL="0" distR="0">
            <wp:extent cx="1343025" cy="2019300"/>
            <wp:effectExtent l="0" t="0" r="9525" b="0"/>
            <wp:docPr id="7" name="Рисунок 7" descr="https://fsd.multiurok.ru/html/2019/03/03/s_5c7c35b8f2c3b/1105375_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sd.multiurok.ru/html/2019/03/03/s_5c7c35b8f2c3b/1105375_12.jpe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43025" cy="2019300"/>
                    </a:xfrm>
                    <a:prstGeom prst="rect">
                      <a:avLst/>
                    </a:prstGeom>
                    <a:noFill/>
                    <a:ln>
                      <a:noFill/>
                    </a:ln>
                  </pic:spPr>
                </pic:pic>
              </a:graphicData>
            </a:graphic>
          </wp:inline>
        </w:drawing>
      </w:r>
      <w:r w:rsidRPr="00012D76">
        <w:rPr>
          <w:rFonts w:ascii="Times New Roman" w:eastAsia="Times New Roman" w:hAnsi="Times New Roman" w:cs="Times New Roman"/>
          <w:b/>
          <w:bCs/>
          <w:color w:val="000000"/>
        </w:rPr>
        <w:t>2</w:t>
      </w:r>
      <w:r w:rsidRPr="00012D76">
        <w:rPr>
          <w:rFonts w:ascii="Times New Roman" w:eastAsia="Times New Roman" w:hAnsi="Times New Roman" w:cs="Times New Roman"/>
          <w:b/>
          <w:bCs/>
          <w:noProof/>
          <w:color w:val="000000"/>
          <w:lang w:eastAsia="ru-RU"/>
        </w:rPr>
        <w:drawing>
          <wp:inline distT="0" distB="0" distL="0" distR="0">
            <wp:extent cx="2581275" cy="1857375"/>
            <wp:effectExtent l="0" t="0" r="9525" b="9525"/>
            <wp:docPr id="6" name="Рисунок 6" descr="https://fsd.multiurok.ru/html/2019/03/03/s_5c7c35b8f2c3b/1105375_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sd.multiurok.ru/html/2019/03/03/s_5c7c35b8f2c3b/1105375_13.jpe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81275" cy="1857375"/>
                    </a:xfrm>
                    <a:prstGeom prst="rect">
                      <a:avLst/>
                    </a:prstGeom>
                    <a:noFill/>
                    <a:ln>
                      <a:noFill/>
                    </a:ln>
                  </pic:spPr>
                </pic:pic>
              </a:graphicData>
            </a:graphic>
          </wp:inline>
        </w:drawing>
      </w:r>
      <w:r w:rsidRPr="00012D76">
        <w:rPr>
          <w:rFonts w:ascii="Times New Roman" w:eastAsia="Times New Roman" w:hAnsi="Times New Roman" w:cs="Times New Roman"/>
          <w:b/>
          <w:bCs/>
          <w:color w:val="000000"/>
        </w:rPr>
        <w:t>3</w:t>
      </w:r>
      <w:r w:rsidRPr="00012D76">
        <w:rPr>
          <w:rFonts w:ascii="Times New Roman" w:eastAsia="Times New Roman" w:hAnsi="Times New Roman" w:cs="Times New Roman"/>
          <w:b/>
          <w:bCs/>
          <w:noProof/>
          <w:color w:val="000000"/>
          <w:lang w:eastAsia="ru-RU"/>
        </w:rPr>
        <w:drawing>
          <wp:inline distT="0" distB="0" distL="0" distR="0">
            <wp:extent cx="1276350" cy="2000250"/>
            <wp:effectExtent l="0" t="0" r="0" b="0"/>
            <wp:docPr id="1" name="Рисунок 1" descr="https://fsd.multiurok.ru/html/2019/03/03/s_5c7c35b8f2c3b/1105375_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fsd.multiurok.ru/html/2019/03/03/s_5c7c35b8f2c3b/1105375_14.jpe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76350" cy="2000250"/>
                    </a:xfrm>
                    <a:prstGeom prst="rect">
                      <a:avLst/>
                    </a:prstGeom>
                    <a:noFill/>
                    <a:ln>
                      <a:noFill/>
                    </a:ln>
                  </pic:spPr>
                </pic:pic>
              </a:graphicData>
            </a:graphic>
          </wp:inline>
        </w:drawing>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lastRenderedPageBreak/>
        <w:t>4</w:t>
      </w:r>
      <w:r w:rsidRPr="00012D76">
        <w:rPr>
          <w:rFonts w:ascii="Times New Roman" w:eastAsia="Times New Roman" w:hAnsi="Times New Roman" w:cs="Times New Roman"/>
          <w:b/>
          <w:bCs/>
          <w:noProof/>
          <w:color w:val="000000"/>
          <w:lang w:eastAsia="ru-RU"/>
        </w:rPr>
        <w:drawing>
          <wp:inline distT="0" distB="0" distL="0" distR="0">
            <wp:extent cx="2124075" cy="1714500"/>
            <wp:effectExtent l="0" t="0" r="9525" b="0"/>
            <wp:docPr id="19" name="Рисунок 19" descr="https://fsd.multiurok.ru/html/2019/03/03/s_5c7c35b8f2c3b/1105375_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sd.multiurok.ru/html/2019/03/03/s_5c7c35b8f2c3b/1105375_15.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24075" cy="1714500"/>
                    </a:xfrm>
                    <a:prstGeom prst="rect">
                      <a:avLst/>
                    </a:prstGeom>
                    <a:noFill/>
                    <a:ln>
                      <a:noFill/>
                    </a:ln>
                  </pic:spPr>
                </pic:pic>
              </a:graphicData>
            </a:graphic>
          </wp:inline>
        </w:drawing>
      </w:r>
      <w:r w:rsidRPr="00012D76">
        <w:rPr>
          <w:rFonts w:ascii="Times New Roman" w:eastAsia="Times New Roman" w:hAnsi="Times New Roman" w:cs="Times New Roman"/>
          <w:b/>
          <w:bCs/>
          <w:color w:val="000000"/>
        </w:rPr>
        <w:t>5</w:t>
      </w:r>
      <w:r w:rsidRPr="00012D76">
        <w:rPr>
          <w:rFonts w:ascii="Times New Roman" w:eastAsia="Times New Roman" w:hAnsi="Times New Roman" w:cs="Times New Roman"/>
          <w:b/>
          <w:bCs/>
          <w:noProof/>
          <w:color w:val="000000"/>
          <w:lang w:eastAsia="ru-RU"/>
        </w:rPr>
        <w:drawing>
          <wp:inline distT="0" distB="0" distL="0" distR="0">
            <wp:extent cx="1524000" cy="1885950"/>
            <wp:effectExtent l="0" t="0" r="0" b="0"/>
            <wp:docPr id="20" name="Рисунок 20" descr="https://fsd.multiurok.ru/html/2019/03/03/s_5c7c35b8f2c3b/1105375_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fsd.multiurok.ru/html/2019/03/03/s_5c7c35b8f2c3b/1105375_16.jpe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524000" cy="1885950"/>
                    </a:xfrm>
                    <a:prstGeom prst="rect">
                      <a:avLst/>
                    </a:prstGeom>
                    <a:noFill/>
                    <a:ln>
                      <a:noFill/>
                    </a:ln>
                  </pic:spPr>
                </pic:pic>
              </a:graphicData>
            </a:graphic>
          </wp:inline>
        </w:drawing>
      </w:r>
      <w:r w:rsidRPr="00012D76">
        <w:rPr>
          <w:rFonts w:ascii="Times New Roman" w:eastAsia="Times New Roman" w:hAnsi="Times New Roman" w:cs="Times New Roman"/>
          <w:b/>
          <w:bCs/>
          <w:color w:val="000000"/>
        </w:rPr>
        <w:t>6</w:t>
      </w:r>
      <w:r w:rsidRPr="00012D76">
        <w:rPr>
          <w:rFonts w:ascii="Times New Roman" w:eastAsia="Times New Roman" w:hAnsi="Times New Roman" w:cs="Times New Roman"/>
          <w:b/>
          <w:bCs/>
          <w:noProof/>
          <w:color w:val="000000"/>
          <w:lang w:eastAsia="ru-RU"/>
        </w:rPr>
        <w:drawing>
          <wp:inline distT="0" distB="0" distL="0" distR="0">
            <wp:extent cx="2209800" cy="1647825"/>
            <wp:effectExtent l="0" t="0" r="0" b="9525"/>
            <wp:docPr id="21" name="Рисунок 21" descr="https://fsd.multiurok.ru/html/2019/03/03/s_5c7c35b8f2c3b/1105375_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sd.multiurok.ru/html/2019/03/03/s_5c7c35b8f2c3b/1105375_17.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09800" cy="1647825"/>
                    </a:xfrm>
                    <a:prstGeom prst="rect">
                      <a:avLst/>
                    </a:prstGeom>
                    <a:noFill/>
                    <a:ln>
                      <a:noFill/>
                    </a:ln>
                  </pic:spPr>
                </pic:pic>
              </a:graphicData>
            </a:graphic>
          </wp:inline>
        </w:drawing>
      </w:r>
    </w:p>
    <w:p w:rsidR="001B7519" w:rsidRPr="00012D76" w:rsidRDefault="001B7519" w:rsidP="001B7519">
      <w:pPr>
        <w:shd w:val="clear" w:color="auto" w:fill="FFFFFF"/>
        <w:spacing w:after="0" w:line="240" w:lineRule="auto"/>
        <w:jc w:val="center"/>
        <w:rPr>
          <w:rFonts w:ascii="Times New Roman" w:eastAsia="Times New Roman" w:hAnsi="Times New Roman" w:cs="Times New Roman"/>
          <w:color w:val="000000"/>
        </w:rPr>
      </w:pPr>
      <w:r w:rsidRPr="00012D76">
        <w:rPr>
          <w:rFonts w:ascii="Times New Roman" w:eastAsia="Times New Roman" w:hAnsi="Times New Roman" w:cs="Times New Roman"/>
          <w:color w:val="000000"/>
        </w:rPr>
        <w:t>Скульптура; Живопись; ДПИ; Графика; Дизайн; Архитектура.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2. Определи жанр картины, его название и автора.</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noProof/>
          <w:color w:val="000000"/>
          <w:lang w:eastAsia="ru-RU"/>
        </w:rPr>
        <w:drawing>
          <wp:inline distT="0" distB="0" distL="0" distR="0">
            <wp:extent cx="4010025" cy="2228850"/>
            <wp:effectExtent l="0" t="0" r="9525" b="0"/>
            <wp:docPr id="22" name="Рисунок 22" descr="https://fsd.multiurok.ru/html/2019/03/03/s_5c7c35b8f2c3b/1105375_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fsd.multiurok.ru/html/2019/03/03/s_5c7c35b8f2c3b/1105375_18.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010025" cy="2228850"/>
                    </a:xfrm>
                    <a:prstGeom prst="rect">
                      <a:avLst/>
                    </a:prstGeom>
                    <a:noFill/>
                    <a:ln>
                      <a:noFill/>
                    </a:ln>
                  </pic:spPr>
                </pic:pic>
              </a:graphicData>
            </a:graphic>
          </wp:inline>
        </w:drawing>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Оценка: каждый правильный ответ 1 балл. Максимально: 9 балло</w:t>
      </w:r>
      <w:r w:rsidR="00012D76" w:rsidRPr="00012D76">
        <w:rPr>
          <w:rFonts w:ascii="Times New Roman" w:eastAsia="Times New Roman" w:hAnsi="Times New Roman" w:cs="Times New Roman"/>
          <w:b/>
          <w:bCs/>
          <w:color w:val="000000"/>
        </w:rPr>
        <w:t>в</w:t>
      </w:r>
      <w:r w:rsidRPr="00012D76">
        <w:rPr>
          <w:rFonts w:ascii="Times New Roman" w:eastAsia="Times New Roman" w:hAnsi="Times New Roman" w:cs="Times New Roman"/>
          <w:color w:val="000000"/>
        </w:rPr>
        <w:br/>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Ключ</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1 вариант: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1</w:t>
      </w:r>
    </w:p>
    <w:tbl>
      <w:tblPr>
        <w:tblW w:w="3015" w:type="dxa"/>
        <w:tblCellMar>
          <w:top w:w="15" w:type="dxa"/>
          <w:left w:w="15" w:type="dxa"/>
          <w:bottom w:w="15" w:type="dxa"/>
          <w:right w:w="15" w:type="dxa"/>
        </w:tblCellMar>
        <w:tblLook w:val="04A0" w:firstRow="1" w:lastRow="0" w:firstColumn="1" w:lastColumn="0" w:noHBand="0" w:noVBand="1"/>
      </w:tblPr>
      <w:tblGrid>
        <w:gridCol w:w="719"/>
        <w:gridCol w:w="216"/>
        <w:gridCol w:w="216"/>
        <w:gridCol w:w="216"/>
        <w:gridCol w:w="216"/>
        <w:gridCol w:w="216"/>
        <w:gridCol w:w="216"/>
        <w:gridCol w:w="216"/>
        <w:gridCol w:w="216"/>
        <w:gridCol w:w="270"/>
        <w:gridCol w:w="298"/>
      </w:tblGrid>
      <w:tr w:rsidR="001B7519" w:rsidRPr="00012D76" w:rsidTr="001B7519">
        <w:tc>
          <w:tcPr>
            <w:tcW w:w="60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1</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2</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3</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4</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5</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6</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7</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8</w:t>
            </w:r>
          </w:p>
        </w:tc>
        <w:tc>
          <w:tcPr>
            <w:tcW w:w="225" w:type="dxa"/>
            <w:tcBorders>
              <w:top w:val="double" w:sz="2" w:space="0" w:color="808080"/>
              <w:left w:val="double" w:sz="2" w:space="0" w:color="808080"/>
              <w:bottom w:val="double" w:sz="2" w:space="0" w:color="808080"/>
              <w:right w:val="double" w:sz="2" w:space="0" w:color="808080"/>
            </w:tcBorders>
            <w:shd w:val="clear" w:color="auto" w:fill="auto"/>
            <w:tcMar>
              <w:top w:w="29" w:type="dxa"/>
              <w:left w:w="29" w:type="dxa"/>
              <w:bottom w:w="29" w:type="dxa"/>
              <w:right w:w="29"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9</w:t>
            </w:r>
          </w:p>
        </w:tc>
        <w:tc>
          <w:tcPr>
            <w:tcW w:w="195" w:type="dxa"/>
            <w:tcBorders>
              <w:top w:val="double" w:sz="2" w:space="0" w:color="808080"/>
              <w:left w:val="double" w:sz="2" w:space="0" w:color="808080"/>
              <w:bottom w:val="double" w:sz="2" w:space="0" w:color="808080"/>
              <w:right w:val="double" w:sz="2" w:space="0" w:color="808080"/>
            </w:tcBorders>
            <w:shd w:val="clear" w:color="auto" w:fill="auto"/>
            <w:tcMar>
              <w:top w:w="0" w:type="dxa"/>
              <w:left w:w="14" w:type="dxa"/>
              <w:bottom w:w="0" w:type="dxa"/>
              <w:right w:w="14" w:type="dxa"/>
            </w:tcMa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10</w:t>
            </w:r>
          </w:p>
        </w:tc>
      </w:tr>
      <w:tr w:rsidR="001B7519" w:rsidRPr="00012D76" w:rsidTr="001B7519">
        <w:tc>
          <w:tcPr>
            <w:tcW w:w="60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ответ</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б</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б</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б</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а</w:t>
            </w:r>
          </w:p>
        </w:tc>
        <w:tc>
          <w:tcPr>
            <w:tcW w:w="225" w:type="dxa"/>
            <w:tcBorders>
              <w:top w:val="nil"/>
              <w:left w:val="double" w:sz="2" w:space="0" w:color="808080"/>
              <w:bottom w:val="double" w:sz="2" w:space="0" w:color="808080"/>
              <w:right w:val="double" w:sz="2" w:space="0" w:color="808080"/>
            </w:tcBorders>
            <w:shd w:val="clear" w:color="auto" w:fill="auto"/>
            <w:tcMar>
              <w:top w:w="0" w:type="dxa"/>
              <w:left w:w="29" w:type="dxa"/>
              <w:bottom w:w="29" w:type="dxa"/>
              <w:right w:w="29"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а</w:t>
            </w:r>
          </w:p>
        </w:tc>
        <w:tc>
          <w:tcPr>
            <w:tcW w:w="195" w:type="dxa"/>
            <w:tcBorders>
              <w:top w:val="nil"/>
              <w:left w:val="double" w:sz="2" w:space="0" w:color="808080"/>
              <w:bottom w:val="double" w:sz="2" w:space="0" w:color="808080"/>
              <w:right w:val="double" w:sz="2" w:space="0" w:color="808080"/>
            </w:tcBorders>
            <w:shd w:val="clear" w:color="auto" w:fill="auto"/>
            <w:tcMar>
              <w:top w:w="0" w:type="dxa"/>
              <w:left w:w="14" w:type="dxa"/>
              <w:bottom w:w="0" w:type="dxa"/>
              <w:right w:w="14" w:type="dxa"/>
            </w:tcMa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а</w:t>
            </w:r>
          </w:p>
        </w:tc>
      </w:tr>
    </w:tbl>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2</w:t>
      </w:r>
    </w:p>
    <w:p w:rsidR="001B7519" w:rsidRPr="00012D76" w:rsidRDefault="001B7519" w:rsidP="001B7519">
      <w:pPr>
        <w:numPr>
          <w:ilvl w:val="0"/>
          <w:numId w:val="11"/>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Дизайн.</w:t>
      </w:r>
    </w:p>
    <w:p w:rsidR="001B7519" w:rsidRPr="00012D76" w:rsidRDefault="001B7519" w:rsidP="001B7519">
      <w:pPr>
        <w:numPr>
          <w:ilvl w:val="0"/>
          <w:numId w:val="11"/>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Земли, художественного.</w:t>
      </w:r>
    </w:p>
    <w:p w:rsidR="001B7519" w:rsidRPr="00012D76" w:rsidRDefault="001B7519" w:rsidP="001B7519">
      <w:pPr>
        <w:numPr>
          <w:ilvl w:val="0"/>
          <w:numId w:val="11"/>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Интерьер.</w:t>
      </w:r>
    </w:p>
    <w:p w:rsidR="001B7519" w:rsidRPr="00012D76" w:rsidRDefault="001B7519" w:rsidP="001B7519">
      <w:pPr>
        <w:numPr>
          <w:ilvl w:val="0"/>
          <w:numId w:val="11"/>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Архитектурный макет.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 xml:space="preserve">Часть 3 </w:t>
      </w:r>
    </w:p>
    <w:p w:rsidR="001B7519" w:rsidRPr="00012D76" w:rsidRDefault="001B7519" w:rsidP="001B7519">
      <w:pPr>
        <w:numPr>
          <w:ilvl w:val="0"/>
          <w:numId w:val="12"/>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1. Фотография; 2.Скульптура; 3.Живопись; 4.Архитектура; 5.ДПИ; 6.Графика.</w:t>
      </w:r>
    </w:p>
    <w:p w:rsidR="001B7519" w:rsidRPr="00012D76" w:rsidRDefault="001B7519" w:rsidP="001B7519">
      <w:pPr>
        <w:numPr>
          <w:ilvl w:val="0"/>
          <w:numId w:val="12"/>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Сказочно-мифологический жанр; Автор Виктор Васнецов, «Богатыри»</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2 вариант:</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1</w:t>
      </w:r>
    </w:p>
    <w:tbl>
      <w:tblPr>
        <w:tblW w:w="3015" w:type="dxa"/>
        <w:tblCellMar>
          <w:top w:w="15" w:type="dxa"/>
          <w:left w:w="15" w:type="dxa"/>
          <w:bottom w:w="15" w:type="dxa"/>
          <w:right w:w="15" w:type="dxa"/>
        </w:tblCellMar>
        <w:tblLook w:val="04A0" w:firstRow="1" w:lastRow="0" w:firstColumn="1" w:lastColumn="0" w:noHBand="0" w:noVBand="1"/>
      </w:tblPr>
      <w:tblGrid>
        <w:gridCol w:w="719"/>
        <w:gridCol w:w="216"/>
        <w:gridCol w:w="216"/>
        <w:gridCol w:w="216"/>
        <w:gridCol w:w="216"/>
        <w:gridCol w:w="216"/>
        <w:gridCol w:w="216"/>
        <w:gridCol w:w="216"/>
        <w:gridCol w:w="216"/>
        <w:gridCol w:w="270"/>
        <w:gridCol w:w="298"/>
      </w:tblGrid>
      <w:tr w:rsidR="001B7519" w:rsidRPr="00012D76" w:rsidTr="001B7519">
        <w:tc>
          <w:tcPr>
            <w:tcW w:w="60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1</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2</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3</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4</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5</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6</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7</w:t>
            </w:r>
          </w:p>
        </w:tc>
        <w:tc>
          <w:tcPr>
            <w:tcW w:w="180" w:type="dxa"/>
            <w:tcBorders>
              <w:top w:val="double" w:sz="2" w:space="0" w:color="808080"/>
              <w:left w:val="double" w:sz="2" w:space="0" w:color="808080"/>
              <w:bottom w:val="double" w:sz="2" w:space="0" w:color="808080"/>
              <w:right w:val="nil"/>
            </w:tcBorders>
            <w:shd w:val="clear" w:color="auto" w:fill="auto"/>
            <w:tcMar>
              <w:top w:w="29"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8</w:t>
            </w:r>
          </w:p>
        </w:tc>
        <w:tc>
          <w:tcPr>
            <w:tcW w:w="225" w:type="dxa"/>
            <w:tcBorders>
              <w:top w:val="double" w:sz="2" w:space="0" w:color="808080"/>
              <w:left w:val="double" w:sz="2" w:space="0" w:color="808080"/>
              <w:bottom w:val="double" w:sz="2" w:space="0" w:color="808080"/>
              <w:right w:val="double" w:sz="2" w:space="0" w:color="808080"/>
            </w:tcBorders>
            <w:shd w:val="clear" w:color="auto" w:fill="auto"/>
            <w:tcMar>
              <w:top w:w="29" w:type="dxa"/>
              <w:left w:w="29" w:type="dxa"/>
              <w:bottom w:w="29" w:type="dxa"/>
              <w:right w:w="29"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9</w:t>
            </w:r>
          </w:p>
        </w:tc>
        <w:tc>
          <w:tcPr>
            <w:tcW w:w="195" w:type="dxa"/>
            <w:tcBorders>
              <w:top w:val="double" w:sz="2" w:space="0" w:color="808080"/>
              <w:left w:val="double" w:sz="2" w:space="0" w:color="808080"/>
              <w:bottom w:val="double" w:sz="2" w:space="0" w:color="808080"/>
              <w:right w:val="double" w:sz="2" w:space="0" w:color="808080"/>
            </w:tcBorders>
            <w:shd w:val="clear" w:color="auto" w:fill="auto"/>
            <w:tcMar>
              <w:top w:w="0" w:type="dxa"/>
              <w:left w:w="14" w:type="dxa"/>
              <w:bottom w:w="0" w:type="dxa"/>
              <w:right w:w="14" w:type="dxa"/>
            </w:tcMa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10</w:t>
            </w:r>
          </w:p>
        </w:tc>
      </w:tr>
      <w:tr w:rsidR="001B7519" w:rsidRPr="00012D76" w:rsidTr="001B7519">
        <w:tc>
          <w:tcPr>
            <w:tcW w:w="60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lastRenderedPageBreak/>
              <w:t>ответ</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Б</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а</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а</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а</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г</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w:t>
            </w:r>
          </w:p>
        </w:tc>
        <w:tc>
          <w:tcPr>
            <w:tcW w:w="180" w:type="dxa"/>
            <w:tcBorders>
              <w:top w:val="nil"/>
              <w:left w:val="double" w:sz="2" w:space="0" w:color="808080"/>
              <w:bottom w:val="double" w:sz="2" w:space="0" w:color="808080"/>
              <w:right w:val="nil"/>
            </w:tcBorders>
            <w:shd w:val="clear" w:color="auto" w:fill="auto"/>
            <w:tcMar>
              <w:top w:w="0" w:type="dxa"/>
              <w:left w:w="29" w:type="dxa"/>
              <w:bottom w:w="29" w:type="dxa"/>
              <w:right w:w="0"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w:t>
            </w:r>
          </w:p>
        </w:tc>
        <w:tc>
          <w:tcPr>
            <w:tcW w:w="225" w:type="dxa"/>
            <w:tcBorders>
              <w:top w:val="nil"/>
              <w:left w:val="double" w:sz="2" w:space="0" w:color="808080"/>
              <w:bottom w:val="double" w:sz="2" w:space="0" w:color="808080"/>
              <w:right w:val="double" w:sz="2" w:space="0" w:color="808080"/>
            </w:tcBorders>
            <w:shd w:val="clear" w:color="auto" w:fill="auto"/>
            <w:tcMar>
              <w:top w:w="0" w:type="dxa"/>
              <w:left w:w="29" w:type="dxa"/>
              <w:bottom w:w="29" w:type="dxa"/>
              <w:right w:w="29" w:type="dxa"/>
            </w:tcMar>
            <w:vAlign w:val="cente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в</w:t>
            </w:r>
          </w:p>
        </w:tc>
        <w:tc>
          <w:tcPr>
            <w:tcW w:w="195" w:type="dxa"/>
            <w:tcBorders>
              <w:top w:val="nil"/>
              <w:left w:val="double" w:sz="2" w:space="0" w:color="808080"/>
              <w:bottom w:val="double" w:sz="2" w:space="0" w:color="808080"/>
              <w:right w:val="double" w:sz="2" w:space="0" w:color="808080"/>
            </w:tcBorders>
            <w:shd w:val="clear" w:color="auto" w:fill="auto"/>
            <w:tcMar>
              <w:top w:w="0" w:type="dxa"/>
              <w:left w:w="14" w:type="dxa"/>
              <w:bottom w:w="0" w:type="dxa"/>
              <w:right w:w="14" w:type="dxa"/>
            </w:tcMar>
            <w:hideMark/>
          </w:tcPr>
          <w:p w:rsidR="001B7519" w:rsidRPr="00012D76" w:rsidRDefault="001B7519" w:rsidP="001B7519">
            <w:pPr>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color w:val="000000"/>
              </w:rPr>
              <w:t>б</w:t>
            </w:r>
          </w:p>
        </w:tc>
      </w:tr>
    </w:tbl>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2</w:t>
      </w:r>
    </w:p>
    <w:p w:rsidR="001B7519" w:rsidRPr="00012D76" w:rsidRDefault="001B7519" w:rsidP="001B7519">
      <w:pPr>
        <w:numPr>
          <w:ilvl w:val="0"/>
          <w:numId w:val="13"/>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ДПИ</w:t>
      </w:r>
    </w:p>
    <w:p w:rsidR="001B7519" w:rsidRPr="00012D76" w:rsidRDefault="001B7519" w:rsidP="001B7519">
      <w:pPr>
        <w:numPr>
          <w:ilvl w:val="0"/>
          <w:numId w:val="13"/>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Титульной</w:t>
      </w:r>
    </w:p>
    <w:p w:rsidR="001B7519" w:rsidRPr="00012D76" w:rsidRDefault="001B7519" w:rsidP="001B7519">
      <w:pPr>
        <w:numPr>
          <w:ilvl w:val="0"/>
          <w:numId w:val="13"/>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Плакат</w:t>
      </w:r>
    </w:p>
    <w:p w:rsidR="001B7519" w:rsidRPr="00012D76" w:rsidRDefault="001B7519" w:rsidP="001B7519">
      <w:pPr>
        <w:numPr>
          <w:ilvl w:val="0"/>
          <w:numId w:val="13"/>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Чертеж</w:t>
      </w:r>
    </w:p>
    <w:p w:rsidR="001B7519" w:rsidRPr="00012D76" w:rsidRDefault="001B7519" w:rsidP="001B7519">
      <w:pPr>
        <w:shd w:val="clear" w:color="auto" w:fill="FFFFFF"/>
        <w:spacing w:after="0" w:line="240" w:lineRule="auto"/>
        <w:rPr>
          <w:rFonts w:ascii="Times New Roman" w:eastAsia="Times New Roman" w:hAnsi="Times New Roman" w:cs="Times New Roman"/>
          <w:color w:val="000000"/>
        </w:rPr>
      </w:pPr>
      <w:r w:rsidRPr="00012D76">
        <w:rPr>
          <w:rFonts w:ascii="Times New Roman" w:eastAsia="Times New Roman" w:hAnsi="Times New Roman" w:cs="Times New Roman"/>
          <w:b/>
          <w:bCs/>
          <w:color w:val="000000"/>
        </w:rPr>
        <w:t>Часть 3</w:t>
      </w:r>
    </w:p>
    <w:p w:rsidR="001B7519" w:rsidRPr="00012D76" w:rsidRDefault="001B7519" w:rsidP="001B7519">
      <w:pPr>
        <w:numPr>
          <w:ilvl w:val="0"/>
          <w:numId w:val="14"/>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1.Графика; 2.Архитектура; 3.Скульптура; 4.ДПИ; 5.Живопись; 6.Дизайн.</w:t>
      </w:r>
    </w:p>
    <w:p w:rsidR="001B7519" w:rsidRPr="00012D76" w:rsidRDefault="001B7519" w:rsidP="001B7519">
      <w:pPr>
        <w:numPr>
          <w:ilvl w:val="0"/>
          <w:numId w:val="14"/>
        </w:numPr>
        <w:shd w:val="clear" w:color="auto" w:fill="FFFFFF"/>
        <w:spacing w:after="0" w:line="240" w:lineRule="auto"/>
        <w:ind w:left="0"/>
        <w:rPr>
          <w:rFonts w:ascii="Times New Roman" w:eastAsia="Times New Roman" w:hAnsi="Times New Roman" w:cs="Times New Roman"/>
          <w:color w:val="000000"/>
        </w:rPr>
      </w:pPr>
      <w:r w:rsidRPr="00012D76">
        <w:rPr>
          <w:rFonts w:ascii="Times New Roman" w:eastAsia="Times New Roman" w:hAnsi="Times New Roman" w:cs="Times New Roman"/>
          <w:color w:val="000000"/>
        </w:rPr>
        <w:t>Исторический жанр. «Бурлаки на Волге», Автор Илья Репи</w:t>
      </w:r>
    </w:p>
    <w:p w:rsidR="001F24F4" w:rsidRPr="00012D76" w:rsidRDefault="001F24F4" w:rsidP="001B7519">
      <w:pPr>
        <w:spacing w:after="0" w:line="240" w:lineRule="auto"/>
      </w:pPr>
    </w:p>
    <w:sectPr w:rsidR="001F24F4" w:rsidRPr="00012D76" w:rsidSect="009C5A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543"/>
    <w:multiLevelType w:val="multilevel"/>
    <w:tmpl w:val="CF58F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987063"/>
    <w:multiLevelType w:val="multilevel"/>
    <w:tmpl w:val="C7EEB1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670F7A"/>
    <w:multiLevelType w:val="hybridMultilevel"/>
    <w:tmpl w:val="114041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4EE2316"/>
    <w:multiLevelType w:val="multilevel"/>
    <w:tmpl w:val="5A280D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9A462C0"/>
    <w:multiLevelType w:val="multilevel"/>
    <w:tmpl w:val="62528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D1F7133"/>
    <w:multiLevelType w:val="multilevel"/>
    <w:tmpl w:val="F62CA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FF04030"/>
    <w:multiLevelType w:val="hybridMultilevel"/>
    <w:tmpl w:val="8ACC3ED2"/>
    <w:lvl w:ilvl="0" w:tplc="A15A7EA2">
      <w:start w:val="1"/>
      <w:numFmt w:val="decimal"/>
      <w:lvlText w:val="%1."/>
      <w:lvlJc w:val="left"/>
      <w:pPr>
        <w:ind w:left="1080" w:hanging="360"/>
      </w:pPr>
      <w:rPr>
        <w:rFonts w:hint="default"/>
        <w:b/>
        <w:sz w:val="27"/>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60167BD7"/>
    <w:multiLevelType w:val="multilevel"/>
    <w:tmpl w:val="9AC05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EA75C69"/>
    <w:multiLevelType w:val="hybridMultilevel"/>
    <w:tmpl w:val="28ACD934"/>
    <w:lvl w:ilvl="0" w:tplc="18E678FE">
      <w:start w:val="2"/>
      <w:numFmt w:val="decimal"/>
      <w:lvlText w:val="%1"/>
      <w:lvlJc w:val="left"/>
      <w:pPr>
        <w:ind w:left="720" w:hanging="360"/>
      </w:pPr>
      <w:rPr>
        <w:rFonts w:hint="default"/>
        <w:b/>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1E47CD8"/>
    <w:multiLevelType w:val="multilevel"/>
    <w:tmpl w:val="5B02B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25E5F0C"/>
    <w:multiLevelType w:val="hybridMultilevel"/>
    <w:tmpl w:val="2E583FBA"/>
    <w:lvl w:ilvl="0" w:tplc="8F8A1F9C">
      <w:start w:val="1"/>
      <w:numFmt w:val="decimal"/>
      <w:lvlText w:val="%1."/>
      <w:lvlJc w:val="left"/>
      <w:pPr>
        <w:ind w:left="720" w:hanging="360"/>
      </w:pPr>
      <w:rPr>
        <w:rFonts w:ascii="Times New Roman" w:eastAsia="Times New Roman" w:hAnsi="Times New Roman" w:cs="Times New Roman" w:hint="default"/>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5225BE4"/>
    <w:multiLevelType w:val="multilevel"/>
    <w:tmpl w:val="E5928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5923CF5"/>
    <w:multiLevelType w:val="multilevel"/>
    <w:tmpl w:val="7D34C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F37440E"/>
    <w:multiLevelType w:val="multilevel"/>
    <w:tmpl w:val="0CE4EA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9"/>
  </w:num>
  <w:num w:numId="3">
    <w:abstractNumId w:val="11"/>
  </w:num>
  <w:num w:numId="4">
    <w:abstractNumId w:val="7"/>
  </w:num>
  <w:num w:numId="5">
    <w:abstractNumId w:val="12"/>
  </w:num>
  <w:num w:numId="6">
    <w:abstractNumId w:val="5"/>
  </w:num>
  <w:num w:numId="7">
    <w:abstractNumId w:val="2"/>
  </w:num>
  <w:num w:numId="8">
    <w:abstractNumId w:val="10"/>
  </w:num>
  <w:num w:numId="9">
    <w:abstractNumId w:val="8"/>
  </w:num>
  <w:num w:numId="10">
    <w:abstractNumId w:val="6"/>
  </w:num>
  <w:num w:numId="11">
    <w:abstractNumId w:val="1"/>
  </w:num>
  <w:num w:numId="12">
    <w:abstractNumId w:val="0"/>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DAF"/>
    <w:rsid w:val="00012D76"/>
    <w:rsid w:val="000A1208"/>
    <w:rsid w:val="00107B2A"/>
    <w:rsid w:val="001907E1"/>
    <w:rsid w:val="00197B95"/>
    <w:rsid w:val="001B7519"/>
    <w:rsid w:val="001F24F4"/>
    <w:rsid w:val="00215DAF"/>
    <w:rsid w:val="002267FD"/>
    <w:rsid w:val="002F012B"/>
    <w:rsid w:val="003B4217"/>
    <w:rsid w:val="00472666"/>
    <w:rsid w:val="004C0DA7"/>
    <w:rsid w:val="00554ADA"/>
    <w:rsid w:val="00581258"/>
    <w:rsid w:val="00724F1D"/>
    <w:rsid w:val="00795EBC"/>
    <w:rsid w:val="00806710"/>
    <w:rsid w:val="00923EF3"/>
    <w:rsid w:val="009621E2"/>
    <w:rsid w:val="009C5A2C"/>
    <w:rsid w:val="00B00B7E"/>
    <w:rsid w:val="00C848BE"/>
    <w:rsid w:val="00D23D24"/>
    <w:rsid w:val="00D6277F"/>
    <w:rsid w:val="00D65254"/>
    <w:rsid w:val="00DB3B43"/>
    <w:rsid w:val="00F16342"/>
    <w:rsid w:val="00F35E91"/>
    <w:rsid w:val="00F8523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A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15D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g-libraryrate--title">
    <w:name w:val="dg-library__rate--title"/>
    <w:basedOn w:val="a0"/>
    <w:rsid w:val="00215DAF"/>
  </w:style>
  <w:style w:type="paragraph" w:styleId="a4">
    <w:name w:val="No Spacing"/>
    <w:basedOn w:val="a"/>
    <w:link w:val="a5"/>
    <w:uiPriority w:val="1"/>
    <w:qFormat/>
    <w:rsid w:val="00554ADA"/>
    <w:pPr>
      <w:spacing w:after="0" w:line="240" w:lineRule="auto"/>
    </w:pPr>
    <w:rPr>
      <w:rFonts w:ascii="Calibri" w:eastAsia="Times New Roman" w:hAnsi="Calibri" w:cs="Times New Roman"/>
      <w:sz w:val="24"/>
      <w:szCs w:val="32"/>
      <w:lang w:val="en-US" w:bidi="en-US"/>
    </w:rPr>
  </w:style>
  <w:style w:type="character" w:customStyle="1" w:styleId="a5">
    <w:name w:val="Без интервала Знак"/>
    <w:basedOn w:val="a0"/>
    <w:link w:val="a4"/>
    <w:uiPriority w:val="1"/>
    <w:locked/>
    <w:rsid w:val="00554ADA"/>
    <w:rPr>
      <w:rFonts w:ascii="Calibri" w:eastAsia="Times New Roman" w:hAnsi="Calibri" w:cs="Times New Roman"/>
      <w:sz w:val="24"/>
      <w:szCs w:val="32"/>
      <w:lang w:val="en-US" w:bidi="en-US"/>
    </w:rPr>
  </w:style>
  <w:style w:type="table" w:styleId="a6">
    <w:name w:val="Table Grid"/>
    <w:basedOn w:val="1"/>
    <w:uiPriority w:val="59"/>
    <w:rsid w:val="00554ADA"/>
    <w:pPr>
      <w:spacing w:after="200" w:line="276" w:lineRule="auto"/>
    </w:pPr>
    <w:rPr>
      <w:rFonts w:eastAsiaTheme="minorEastAsia"/>
      <w:iCs/>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
    <w:name w:val="Сетка таблицы2"/>
    <w:basedOn w:val="a1"/>
    <w:next w:val="a6"/>
    <w:uiPriority w:val="59"/>
    <w:rsid w:val="00554ADA"/>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
    <w:name w:val="Сетка таблицы3"/>
    <w:basedOn w:val="a1"/>
    <w:next w:val="a6"/>
    <w:uiPriority w:val="59"/>
    <w:rsid w:val="00554ADA"/>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1">
    <w:name w:val="Table Simple 1"/>
    <w:basedOn w:val="a1"/>
    <w:uiPriority w:val="99"/>
    <w:semiHidden/>
    <w:unhideWhenUsed/>
    <w:rsid w:val="00554ADA"/>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a7">
    <w:name w:val="Balloon Text"/>
    <w:basedOn w:val="a"/>
    <w:link w:val="a8"/>
    <w:uiPriority w:val="99"/>
    <w:semiHidden/>
    <w:unhideWhenUsed/>
    <w:rsid w:val="00F35E9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35E91"/>
    <w:rPr>
      <w:rFonts w:ascii="Tahoma" w:hAnsi="Tahoma" w:cs="Tahoma"/>
      <w:sz w:val="16"/>
      <w:szCs w:val="16"/>
    </w:rPr>
  </w:style>
  <w:style w:type="paragraph" w:styleId="a9">
    <w:name w:val="List Paragraph"/>
    <w:basedOn w:val="a"/>
    <w:qFormat/>
    <w:rsid w:val="008067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A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15D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g-libraryrate--title">
    <w:name w:val="dg-library__rate--title"/>
    <w:basedOn w:val="a0"/>
    <w:rsid w:val="00215DAF"/>
  </w:style>
  <w:style w:type="paragraph" w:styleId="a4">
    <w:name w:val="No Spacing"/>
    <w:basedOn w:val="a"/>
    <w:link w:val="a5"/>
    <w:uiPriority w:val="1"/>
    <w:qFormat/>
    <w:rsid w:val="00554ADA"/>
    <w:pPr>
      <w:spacing w:after="0" w:line="240" w:lineRule="auto"/>
    </w:pPr>
    <w:rPr>
      <w:rFonts w:ascii="Calibri" w:eastAsia="Times New Roman" w:hAnsi="Calibri" w:cs="Times New Roman"/>
      <w:sz w:val="24"/>
      <w:szCs w:val="32"/>
      <w:lang w:val="en-US" w:bidi="en-US"/>
    </w:rPr>
  </w:style>
  <w:style w:type="character" w:customStyle="1" w:styleId="a5">
    <w:name w:val="Без интервала Знак"/>
    <w:basedOn w:val="a0"/>
    <w:link w:val="a4"/>
    <w:uiPriority w:val="1"/>
    <w:locked/>
    <w:rsid w:val="00554ADA"/>
    <w:rPr>
      <w:rFonts w:ascii="Calibri" w:eastAsia="Times New Roman" w:hAnsi="Calibri" w:cs="Times New Roman"/>
      <w:sz w:val="24"/>
      <w:szCs w:val="32"/>
      <w:lang w:val="en-US" w:bidi="en-US"/>
    </w:rPr>
  </w:style>
  <w:style w:type="table" w:styleId="a6">
    <w:name w:val="Table Grid"/>
    <w:basedOn w:val="1"/>
    <w:uiPriority w:val="59"/>
    <w:rsid w:val="00554ADA"/>
    <w:pPr>
      <w:spacing w:after="200" w:line="276" w:lineRule="auto"/>
    </w:pPr>
    <w:rPr>
      <w:rFonts w:eastAsiaTheme="minorEastAsia"/>
      <w:iCs/>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
    <w:name w:val="Сетка таблицы2"/>
    <w:basedOn w:val="a1"/>
    <w:next w:val="a6"/>
    <w:uiPriority w:val="59"/>
    <w:rsid w:val="00554ADA"/>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
    <w:name w:val="Сетка таблицы3"/>
    <w:basedOn w:val="a1"/>
    <w:next w:val="a6"/>
    <w:uiPriority w:val="59"/>
    <w:rsid w:val="00554ADA"/>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1">
    <w:name w:val="Table Simple 1"/>
    <w:basedOn w:val="a1"/>
    <w:uiPriority w:val="99"/>
    <w:semiHidden/>
    <w:unhideWhenUsed/>
    <w:rsid w:val="00554ADA"/>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a7">
    <w:name w:val="Balloon Text"/>
    <w:basedOn w:val="a"/>
    <w:link w:val="a8"/>
    <w:uiPriority w:val="99"/>
    <w:semiHidden/>
    <w:unhideWhenUsed/>
    <w:rsid w:val="00F35E91"/>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35E91"/>
    <w:rPr>
      <w:rFonts w:ascii="Tahoma" w:hAnsi="Tahoma" w:cs="Tahoma"/>
      <w:sz w:val="16"/>
      <w:szCs w:val="16"/>
    </w:rPr>
  </w:style>
  <w:style w:type="paragraph" w:styleId="a9">
    <w:name w:val="List Paragraph"/>
    <w:basedOn w:val="a"/>
    <w:qFormat/>
    <w:rsid w:val="008067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243714">
      <w:bodyDiv w:val="1"/>
      <w:marLeft w:val="0"/>
      <w:marRight w:val="0"/>
      <w:marTop w:val="0"/>
      <w:marBottom w:val="0"/>
      <w:divBdr>
        <w:top w:val="none" w:sz="0" w:space="0" w:color="auto"/>
        <w:left w:val="none" w:sz="0" w:space="0" w:color="auto"/>
        <w:bottom w:val="none" w:sz="0" w:space="0" w:color="auto"/>
        <w:right w:val="none" w:sz="0" w:space="0" w:color="auto"/>
      </w:divBdr>
    </w:div>
    <w:div w:id="426386592">
      <w:bodyDiv w:val="1"/>
      <w:marLeft w:val="0"/>
      <w:marRight w:val="0"/>
      <w:marTop w:val="0"/>
      <w:marBottom w:val="0"/>
      <w:divBdr>
        <w:top w:val="none" w:sz="0" w:space="0" w:color="auto"/>
        <w:left w:val="none" w:sz="0" w:space="0" w:color="auto"/>
        <w:bottom w:val="none" w:sz="0" w:space="0" w:color="auto"/>
        <w:right w:val="none" w:sz="0" w:space="0" w:color="auto"/>
      </w:divBdr>
      <w:divsChild>
        <w:div w:id="480922874">
          <w:marLeft w:val="0"/>
          <w:marRight w:val="0"/>
          <w:marTop w:val="0"/>
          <w:marBottom w:val="0"/>
          <w:divBdr>
            <w:top w:val="none" w:sz="0" w:space="0" w:color="auto"/>
            <w:left w:val="none" w:sz="0" w:space="0" w:color="auto"/>
            <w:bottom w:val="none" w:sz="0" w:space="0" w:color="auto"/>
            <w:right w:val="none" w:sz="0" w:space="0" w:color="auto"/>
          </w:divBdr>
          <w:divsChild>
            <w:div w:id="1608586789">
              <w:marLeft w:val="0"/>
              <w:marRight w:val="0"/>
              <w:marTop w:val="0"/>
              <w:marBottom w:val="0"/>
              <w:divBdr>
                <w:top w:val="none" w:sz="0" w:space="0" w:color="auto"/>
                <w:left w:val="none" w:sz="0" w:space="0" w:color="auto"/>
                <w:bottom w:val="none" w:sz="0" w:space="0" w:color="auto"/>
                <w:right w:val="none" w:sz="0" w:space="0" w:color="auto"/>
              </w:divBdr>
              <w:divsChild>
                <w:div w:id="1377051162">
                  <w:marLeft w:val="0"/>
                  <w:marRight w:val="0"/>
                  <w:marTop w:val="0"/>
                  <w:marBottom w:val="0"/>
                  <w:divBdr>
                    <w:top w:val="none" w:sz="0" w:space="0" w:color="auto"/>
                    <w:left w:val="none" w:sz="0" w:space="0" w:color="auto"/>
                    <w:bottom w:val="none" w:sz="0" w:space="0" w:color="auto"/>
                    <w:right w:val="none" w:sz="0" w:space="0" w:color="auto"/>
                  </w:divBdr>
                  <w:divsChild>
                    <w:div w:id="170998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773685">
          <w:marLeft w:val="0"/>
          <w:marRight w:val="0"/>
          <w:marTop w:val="0"/>
          <w:marBottom w:val="0"/>
          <w:divBdr>
            <w:top w:val="none" w:sz="0" w:space="0" w:color="auto"/>
            <w:left w:val="none" w:sz="0" w:space="0" w:color="auto"/>
            <w:bottom w:val="none" w:sz="0" w:space="0" w:color="auto"/>
            <w:right w:val="none" w:sz="0" w:space="0" w:color="auto"/>
          </w:divBdr>
          <w:divsChild>
            <w:div w:id="904755477">
              <w:marLeft w:val="0"/>
              <w:marRight w:val="163"/>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gif"/><Relationship Id="rId19" Type="http://schemas.openxmlformats.org/officeDocument/2006/relationships/image" Target="media/image13.jpeg"/><Relationship Id="rId31" Type="http://schemas.openxmlformats.org/officeDocument/2006/relationships/image" Target="media/image25.jpe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3D894-61E4-4217-B199-1C3C51891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2922</Words>
  <Characters>16656</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Рашат Шайхутдинов</dc:creator>
  <cp:lastModifiedBy>Ильяс</cp:lastModifiedBy>
  <cp:revision>2</cp:revision>
  <cp:lastPrinted>2019-09-03T06:03:00Z</cp:lastPrinted>
  <dcterms:created xsi:type="dcterms:W3CDTF">2021-09-25T13:09:00Z</dcterms:created>
  <dcterms:modified xsi:type="dcterms:W3CDTF">2021-09-25T13:09:00Z</dcterms:modified>
</cp:coreProperties>
</file>